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DE39" w14:textId="40E8EC79" w:rsidR="0065685D" w:rsidRPr="00B73494" w:rsidRDefault="0065685D" w:rsidP="00822888">
      <w:pPr>
        <w:pStyle w:val="Indicazionecapitolato"/>
        <w:tabs>
          <w:tab w:val="left" w:pos="5160"/>
        </w:tabs>
        <w:spacing w:after="60" w:line="288" w:lineRule="auto"/>
        <w:jc w:val="both"/>
        <w:rPr>
          <w:rFonts w:ascii="Swis721 Lt BT" w:hAnsi="Swis721 Lt BT" w:cs="Arial"/>
          <w:sz w:val="20"/>
        </w:rPr>
      </w:pPr>
      <w:r w:rsidRPr="00B73494">
        <w:rPr>
          <w:rFonts w:ascii="Swis721 Lt BT" w:hAnsi="Swis721 Lt BT" w:cs="Arial"/>
          <w:sz w:val="20"/>
        </w:rPr>
        <w:t>NEL PRESENTE DOCUMENTO SONO RIPORTATI I SEGUENTI PARAGRAFI</w:t>
      </w:r>
    </w:p>
    <w:p w14:paraId="176A8B46" w14:textId="02D2F5E5"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Modalità di computo dei costi</w:t>
      </w:r>
    </w:p>
    <w:p w14:paraId="1F5DF606" w14:textId="259F2F1D" w:rsidR="0065685D" w:rsidRPr="00B73494" w:rsidRDefault="00F229D5" w:rsidP="0065685D">
      <w:pPr>
        <w:numPr>
          <w:ilvl w:val="0"/>
          <w:numId w:val="4"/>
        </w:numPr>
        <w:rPr>
          <w:rFonts w:ascii="Swis721 Lt BT" w:hAnsi="Swis721 Lt BT"/>
          <w:b/>
          <w:bCs/>
          <w:lang w:val="it-IT"/>
        </w:rPr>
      </w:pPr>
      <w:r w:rsidRPr="00B73494">
        <w:rPr>
          <w:rFonts w:ascii="Swis721 Lt BT" w:hAnsi="Swis721 Lt BT"/>
          <w:b/>
          <w:bCs/>
          <w:lang w:val="it-IT"/>
        </w:rPr>
        <w:t>Descrizione del s</w:t>
      </w:r>
      <w:r w:rsidR="0065685D" w:rsidRPr="00B73494">
        <w:rPr>
          <w:rFonts w:ascii="Swis721 Lt BT" w:hAnsi="Swis721 Lt BT"/>
          <w:b/>
          <w:bCs/>
          <w:lang w:val="it-IT"/>
        </w:rPr>
        <w:t>istema di impermeabilizzazione</w:t>
      </w:r>
    </w:p>
    <w:p w14:paraId="5627696C" w14:textId="12DC7B16" w:rsidR="00CD6F5F" w:rsidRPr="00B73494" w:rsidRDefault="0065685D" w:rsidP="00CD6F5F">
      <w:pPr>
        <w:numPr>
          <w:ilvl w:val="0"/>
          <w:numId w:val="4"/>
        </w:numPr>
        <w:rPr>
          <w:rFonts w:ascii="Swis721 Lt BT" w:hAnsi="Swis721 Lt BT"/>
          <w:b/>
          <w:bCs/>
          <w:lang w:val="it-IT"/>
        </w:rPr>
      </w:pPr>
      <w:r w:rsidRPr="00B73494">
        <w:rPr>
          <w:rFonts w:ascii="Swis721 Lt BT" w:hAnsi="Swis721 Lt BT"/>
          <w:b/>
          <w:bCs/>
          <w:lang w:val="it-IT"/>
        </w:rPr>
        <w:t xml:space="preserve">Sistema a verde pensile </w:t>
      </w:r>
      <w:r w:rsidR="007E6935" w:rsidRPr="00B73494">
        <w:rPr>
          <w:rFonts w:ascii="Swis721 Lt BT" w:hAnsi="Swis721 Lt BT"/>
          <w:b/>
          <w:bCs/>
          <w:lang w:val="it-IT"/>
        </w:rPr>
        <w:t xml:space="preserve">intensivo </w:t>
      </w:r>
      <w:r w:rsidR="00AE5946">
        <w:rPr>
          <w:rFonts w:ascii="Swis721 Lt BT" w:hAnsi="Swis721 Lt BT"/>
          <w:b/>
          <w:bCs/>
          <w:lang w:val="it-IT"/>
        </w:rPr>
        <w:t>carrabile</w:t>
      </w:r>
      <w:r w:rsidR="00EA47A9">
        <w:rPr>
          <w:rFonts w:ascii="Swis721 Lt BT" w:hAnsi="Swis721 Lt BT"/>
          <w:b/>
          <w:bCs/>
          <w:lang w:val="it-IT"/>
        </w:rPr>
        <w:t xml:space="preserve"> con massetto</w:t>
      </w:r>
      <w:r w:rsidR="00AE5946">
        <w:rPr>
          <w:rFonts w:ascii="Swis721 Lt BT" w:hAnsi="Swis721 Lt BT"/>
          <w:b/>
          <w:bCs/>
          <w:lang w:val="it-IT"/>
        </w:rPr>
        <w:t xml:space="preserve"> </w:t>
      </w:r>
      <w:r w:rsidR="00632D24">
        <w:rPr>
          <w:rFonts w:ascii="Swis721 Lt BT" w:hAnsi="Swis721 Lt BT"/>
          <w:b/>
          <w:bCs/>
          <w:lang w:val="it-IT"/>
        </w:rPr>
        <w:t>in cls</w:t>
      </w:r>
    </w:p>
    <w:p w14:paraId="166A31CD" w14:textId="22213FE4"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Accessori primari</w:t>
      </w:r>
    </w:p>
    <w:p w14:paraId="709CD0A9" w14:textId="59846E10"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Accessori complementari</w:t>
      </w:r>
    </w:p>
    <w:p w14:paraId="37EC543B" w14:textId="77777777" w:rsidR="00B73494" w:rsidRPr="00210058" w:rsidRDefault="00B73494" w:rsidP="00B73494">
      <w:pPr>
        <w:tabs>
          <w:tab w:val="left" w:pos="540"/>
        </w:tabs>
        <w:suppressAutoHyphens/>
        <w:jc w:val="both"/>
        <w:rPr>
          <w:rFonts w:ascii="Swis721 Lt BT" w:hAnsi="Swis721 Lt BT"/>
          <w:b/>
          <w:bCs/>
          <w:lang w:eastAsia="ar-SA"/>
        </w:rPr>
      </w:pPr>
      <w:bookmarkStart w:id="0" w:name="_Hlk38965871"/>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73494" w14:paraId="35FF1090" w14:textId="77777777" w:rsidTr="0033562E">
        <w:tc>
          <w:tcPr>
            <w:tcW w:w="9629" w:type="dxa"/>
          </w:tcPr>
          <w:p w14:paraId="00682278" w14:textId="77777777" w:rsidR="00B73494" w:rsidRDefault="00B73494" w:rsidP="0033562E">
            <w:pPr>
              <w:tabs>
                <w:tab w:val="left" w:pos="540"/>
              </w:tabs>
              <w:suppressAutoHyphens/>
              <w:jc w:val="both"/>
              <w:rPr>
                <w:rFonts w:ascii="Swis721 Lt BT" w:hAnsi="Swis721 Lt BT"/>
                <w:b/>
                <w:bCs/>
                <w:lang w:eastAsia="ar-SA"/>
              </w:rPr>
            </w:pPr>
            <w:r w:rsidRPr="00210058">
              <w:rPr>
                <w:rFonts w:ascii="Swis721 Lt BT" w:hAnsi="Swis721 Lt BT"/>
                <w:b/>
                <w:bCs/>
                <w:lang w:eastAsia="ar-SA"/>
              </w:rPr>
              <w:t>MODALITA’ DI COMPUTO DEI COSTI</w:t>
            </w:r>
          </w:p>
        </w:tc>
      </w:tr>
    </w:tbl>
    <w:p w14:paraId="152B3C48" w14:textId="77777777" w:rsidR="00B73494" w:rsidRDefault="00B73494" w:rsidP="00B73494">
      <w:pPr>
        <w:tabs>
          <w:tab w:val="left" w:pos="540"/>
        </w:tabs>
        <w:suppressAutoHyphens/>
        <w:jc w:val="both"/>
        <w:rPr>
          <w:rFonts w:ascii="Swis721 Lt BT" w:hAnsi="Swis721 Lt BT"/>
          <w:b/>
          <w:bCs/>
          <w:lang w:eastAsia="ar-SA"/>
        </w:rPr>
      </w:pPr>
    </w:p>
    <w:p w14:paraId="36B46176" w14:textId="77777777" w:rsidR="00B73494" w:rsidRPr="00210058" w:rsidRDefault="00B73494" w:rsidP="00B73494">
      <w:pPr>
        <w:tabs>
          <w:tab w:val="left" w:pos="540"/>
        </w:tabs>
        <w:suppressAutoHyphens/>
        <w:jc w:val="both"/>
        <w:rPr>
          <w:rFonts w:ascii="Swis721 Lt BT" w:hAnsi="Swis721 Lt BT"/>
          <w:lang w:val="it-IT" w:eastAsia="ar-SA"/>
        </w:rPr>
      </w:pPr>
      <w:r w:rsidRPr="00210058">
        <w:rPr>
          <w:rFonts w:ascii="Swis721 Lt BT" w:hAnsi="Swis721 Lt BT"/>
          <w:b/>
          <w:bCs/>
          <w:lang w:eastAsia="ar-SA"/>
        </w:rPr>
        <w:t>Costi compresi</w:t>
      </w:r>
    </w:p>
    <w:p w14:paraId="410BB466" w14:textId="77777777" w:rsidR="00B73494" w:rsidRPr="00210058" w:rsidRDefault="00B73494" w:rsidP="00B73494">
      <w:pPr>
        <w:tabs>
          <w:tab w:val="left" w:pos="540"/>
        </w:tabs>
        <w:suppressAutoHyphens/>
        <w:jc w:val="both"/>
        <w:rPr>
          <w:rFonts w:ascii="Swis721 Lt BT" w:hAnsi="Swis721 Lt BT"/>
          <w:lang w:val="it-IT" w:eastAsia="ar-SA"/>
        </w:rPr>
      </w:pPr>
      <w:r w:rsidRPr="00210058">
        <w:rPr>
          <w:rFonts w:ascii="Swis721 Lt BT" w:hAnsi="Swis721 Lt BT"/>
          <w:lang w:val="it-IT" w:eastAsia="ar-SA"/>
        </w:rPr>
        <w:t xml:space="preserve">L’analisi costo si </w:t>
      </w:r>
      <w:r w:rsidRPr="006B46E0">
        <w:rPr>
          <w:rFonts w:ascii="Swis721 Lt BT" w:hAnsi="Swis721 Lt BT"/>
          <w:b/>
          <w:bCs/>
          <w:lang w:eastAsia="ar-SA"/>
        </w:rPr>
        <w:t>riferiscono</w:t>
      </w:r>
      <w:r w:rsidRPr="00210058">
        <w:rPr>
          <w:rFonts w:ascii="Swis721 Lt BT" w:hAnsi="Swis721 Lt BT"/>
          <w:lang w:val="it-IT" w:eastAsia="ar-SA"/>
        </w:rPr>
        <w:t xml:space="preserve"> alla fornitura, al trasporto in zona accessibile ad autoarticolati e alla posa in opera del sistema HARPO verdepensile cantiere Italia su una superficie ≥ 500 </w:t>
      </w:r>
      <w:proofErr w:type="gramStart"/>
      <w:r w:rsidRPr="00210058">
        <w:rPr>
          <w:rFonts w:ascii="Swis721 Lt BT" w:hAnsi="Swis721 Lt BT"/>
          <w:lang w:val="it-IT" w:eastAsia="ar-SA"/>
        </w:rPr>
        <w:t>mq .</w:t>
      </w:r>
      <w:proofErr w:type="gramEnd"/>
      <w:r w:rsidRPr="00210058">
        <w:rPr>
          <w:rFonts w:ascii="Swis721 Lt BT" w:hAnsi="Swis721 Lt BT"/>
          <w:lang w:val="it-IT" w:eastAsia="ar-SA"/>
        </w:rPr>
        <w:t xml:space="preserve"> </w:t>
      </w:r>
    </w:p>
    <w:p w14:paraId="7914804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L’analisi contempla l’idoneità al collaudo delle opere a verde (UNI 11235).</w:t>
      </w:r>
    </w:p>
    <w:p w14:paraId="228ADC3F" w14:textId="77777777" w:rsidR="00B73494" w:rsidRPr="00210058" w:rsidRDefault="00B73494" w:rsidP="00B73494">
      <w:pPr>
        <w:tabs>
          <w:tab w:val="left" w:pos="-4500"/>
          <w:tab w:val="left" w:pos="1080"/>
        </w:tabs>
        <w:suppressAutoHyphens/>
        <w:ind w:left="540"/>
        <w:jc w:val="both"/>
        <w:rPr>
          <w:rFonts w:ascii="Swis721 Lt BT" w:hAnsi="Swis721 Lt BT"/>
          <w:lang w:val="it-IT" w:eastAsia="ar-SA"/>
        </w:rPr>
      </w:pPr>
    </w:p>
    <w:p w14:paraId="44302172" w14:textId="77777777" w:rsidR="00B73494" w:rsidRPr="00210058" w:rsidRDefault="00B73494" w:rsidP="00B73494">
      <w:pPr>
        <w:tabs>
          <w:tab w:val="left" w:pos="540"/>
        </w:tabs>
        <w:suppressAutoHyphens/>
        <w:ind w:left="540" w:hanging="540"/>
        <w:jc w:val="both"/>
        <w:rPr>
          <w:rFonts w:ascii="Swis721 Lt BT" w:hAnsi="Swis721 Lt BT"/>
          <w:b/>
          <w:lang w:val="it-IT" w:eastAsia="ar-SA"/>
        </w:rPr>
      </w:pPr>
      <w:r w:rsidRPr="00210058">
        <w:rPr>
          <w:rFonts w:ascii="Swis721 Lt BT" w:hAnsi="Swis721 Lt BT"/>
          <w:b/>
          <w:bCs/>
          <w:lang w:eastAsia="ar-SA"/>
        </w:rPr>
        <w:t>Costi esclusi:</w:t>
      </w:r>
    </w:p>
    <w:p w14:paraId="057FF3F9"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costi relativi al sollevamento in quota dei materiali</w:t>
      </w:r>
    </w:p>
    <w:p w14:paraId="18BF5DF8"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oneri per ottenimento licenze ed autorizzazioni di vario genere;</w:t>
      </w:r>
    </w:p>
    <w:p w14:paraId="0084A3A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verifiche statiche, strutturali ed igrotermiche</w:t>
      </w:r>
    </w:p>
    <w:p w14:paraId="7B86E5C0"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predisposizione aree di stoccaggio dei materiali</w:t>
      </w:r>
    </w:p>
    <w:p w14:paraId="0128FDC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predisposizioni impianto di cantiere, igieniche e di sicurezza necessarie;</w:t>
      </w:r>
    </w:p>
    <w:p w14:paraId="1C9C6016"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pulizia delle superfici</w:t>
      </w:r>
    </w:p>
    <w:p w14:paraId="361EE69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eventuali costi derivanti dalla messa in sicurezza dell’area di intervento </w:t>
      </w:r>
    </w:p>
    <w:p w14:paraId="5A80EF7B" w14:textId="77777777" w:rsidR="00B73494" w:rsidRPr="00210058" w:rsidRDefault="00B73494" w:rsidP="00B73494">
      <w:pPr>
        <w:tabs>
          <w:tab w:val="left" w:pos="540"/>
        </w:tabs>
        <w:suppressAutoHyphens/>
        <w:ind w:left="540" w:hanging="540"/>
        <w:jc w:val="both"/>
        <w:rPr>
          <w:rFonts w:ascii="Swis721 Lt BT" w:hAnsi="Swis721 Lt BT"/>
          <w:lang w:val="it-IT" w:eastAsia="ar-SA"/>
        </w:rPr>
      </w:pPr>
      <w:r w:rsidRPr="00210058">
        <w:rPr>
          <w:rFonts w:ascii="Swis721 Lt BT" w:hAnsi="Swis721 Lt BT"/>
          <w:b/>
          <w:bCs/>
          <w:lang w:eastAsia="ar-SA"/>
        </w:rPr>
        <w:t>Note:</w:t>
      </w:r>
    </w:p>
    <w:p w14:paraId="1F7021E5"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Si consiglia per tutti i sistemi descritti l’impianto di irrigazione </w:t>
      </w:r>
    </w:p>
    <w:p w14:paraId="2BD10A5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L’ 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0D873FCB"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 </w:t>
      </w:r>
    </w:p>
    <w:p w14:paraId="18A71675"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La superficie di posa si dovrà presentare perfettamente piana, non dovrà presentare ondulazioni maggiori di 1 cm su regolo di mt 3 appoggiato sulla superficie suddetta. In caso di maggiori differenze, l’impresa dovrà provvedere ad eliminare a sua cura e spese le difformità. </w:t>
      </w:r>
    </w:p>
    <w:p w14:paraId="5D153376"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210058">
        <w:rPr>
          <w:rFonts w:ascii="Swis721 Lt BT" w:hAnsi="Swis721 Lt BT"/>
          <w:b/>
          <w:lang w:val="it-IT" w:eastAsia="ar-SA"/>
        </w:rPr>
        <w:t>coefficienti di deflusso</w:t>
      </w:r>
      <w:r w:rsidRPr="00210058">
        <w:rPr>
          <w:rFonts w:ascii="Swis721 Lt BT" w:hAnsi="Swis721 Lt BT"/>
          <w:lang w:val="it-IT" w:eastAsia="ar-SA"/>
        </w:rPr>
        <w:t xml:space="preserve"> </w:t>
      </w:r>
      <w:r w:rsidRPr="00210058">
        <w:rPr>
          <w:rFonts w:ascii="Swis721 Lt BT" w:hAnsi="Swis721 Lt BT"/>
          <w:b/>
          <w:lang w:val="it-IT" w:eastAsia="ar-SA"/>
        </w:rPr>
        <w:t>e afflusso</w:t>
      </w:r>
      <w:r w:rsidRPr="00210058">
        <w:rPr>
          <w:rFonts w:ascii="Swis721 Lt BT" w:hAnsi="Swis721 Lt BT"/>
          <w:lang w:val="it-IT" w:eastAsia="ar-SA"/>
        </w:rPr>
        <w:t xml:space="preserve"> </w:t>
      </w:r>
      <w:r w:rsidRPr="00210058">
        <w:rPr>
          <w:rFonts w:ascii="Swis721 Lt BT" w:hAnsi="Swis721 Lt BT"/>
          <w:b/>
          <w:lang w:val="it-IT" w:eastAsia="ar-SA"/>
        </w:rPr>
        <w:t>certificati per il sistema a verde pensile prescelto.</w:t>
      </w:r>
      <w:r w:rsidRPr="00210058">
        <w:rPr>
          <w:rFonts w:ascii="Swis721 Lt BT" w:hAnsi="Swis721 Lt BT"/>
          <w:lang w:val="it-IT" w:eastAsia="ar-SA"/>
        </w:rPr>
        <w:t xml:space="preserve"> Dovrà in ogni caso prevedere uno scarico ogni porzione di giardino pensile evitando che elementi sporgenti della copertura (lucernari, camini, bocchettoni ecc.) impediscano il libero flusso dell'acqua.</w:t>
      </w:r>
    </w:p>
    <w:p w14:paraId="11640F1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I prezzi si riferiscono a condizioni di cantiere ordinarie sia in termini di accessibilità, tempistiche di lavorazione e quant’altro necessario per la normale attività di lavoro. Qualsiasi onere particolare dovrà essere computato separatamente.</w:t>
      </w:r>
    </w:p>
    <w:bookmarkEnd w:id="0"/>
    <w:p w14:paraId="48970FB0" w14:textId="77777777" w:rsidR="00B73494" w:rsidRDefault="00B73494">
      <w:r>
        <w:br w:type="page"/>
      </w:r>
    </w:p>
    <w:tbl>
      <w:tblPr>
        <w:tblW w:w="9915" w:type="dxa"/>
        <w:tblInd w:w="-1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Layout w:type="fixed"/>
        <w:tblCellMar>
          <w:left w:w="71" w:type="dxa"/>
          <w:right w:w="71" w:type="dxa"/>
        </w:tblCellMar>
        <w:tblLook w:val="0000" w:firstRow="0" w:lastRow="0" w:firstColumn="0" w:lastColumn="0" w:noHBand="0" w:noVBand="0"/>
      </w:tblPr>
      <w:tblGrid>
        <w:gridCol w:w="9915"/>
      </w:tblGrid>
      <w:tr w:rsidR="00B73494" w:rsidRPr="00210058" w14:paraId="2BD533DD" w14:textId="77777777" w:rsidTr="0033562E">
        <w:tc>
          <w:tcPr>
            <w:tcW w:w="9915" w:type="dxa"/>
            <w:shd w:val="clear" w:color="auto" w:fill="FFFFFF" w:themeFill="background1"/>
          </w:tcPr>
          <w:p w14:paraId="46A46576" w14:textId="20C53536" w:rsidR="00B73494" w:rsidRPr="00C04E75" w:rsidRDefault="00B73494" w:rsidP="0033562E">
            <w:pPr>
              <w:suppressAutoHyphens/>
              <w:rPr>
                <w:rFonts w:ascii="Swis721 Lt BT" w:hAnsi="Swis721 Lt BT"/>
                <w:b/>
                <w:lang w:val="it-IT" w:eastAsia="ar-SA"/>
              </w:rPr>
            </w:pPr>
            <w:r w:rsidRPr="00210058">
              <w:rPr>
                <w:rFonts w:ascii="Swis721 Lt BT" w:hAnsi="Swis721 Lt BT"/>
                <w:b/>
                <w:lang w:val="it-IT" w:eastAsia="ar-SA"/>
              </w:rPr>
              <w:lastRenderedPageBreak/>
              <w:t>DESCRIZIONE DELLA STRATIGRAFIA D’IMPERMEABILIZZAZIONE ANTIRADICE</w:t>
            </w:r>
            <w:r>
              <w:rPr>
                <w:rFonts w:ascii="Swis721 Lt BT" w:hAnsi="Swis721 Lt BT"/>
                <w:b/>
                <w:lang w:val="it-IT" w:eastAsia="ar-SA"/>
              </w:rPr>
              <w:t xml:space="preserve"> </w:t>
            </w:r>
          </w:p>
        </w:tc>
      </w:tr>
    </w:tbl>
    <w:p w14:paraId="2D337084" w14:textId="77777777" w:rsidR="00B73494" w:rsidRDefault="00B73494" w:rsidP="00B73494">
      <w:pPr>
        <w:jc w:val="both"/>
        <w:rPr>
          <w:rFonts w:ascii="Swis721 Lt BT" w:hAnsi="Swis721 Lt BT"/>
          <w:b/>
        </w:rPr>
      </w:pPr>
    </w:p>
    <w:p w14:paraId="29703984" w14:textId="77777777" w:rsidR="00B73494" w:rsidRDefault="00B73494" w:rsidP="00B73494">
      <w:pPr>
        <w:jc w:val="both"/>
        <w:rPr>
          <w:rFonts w:ascii="Swis721 Lt BT" w:hAnsi="Swis721 Lt BT"/>
          <w:b/>
        </w:rPr>
      </w:pPr>
      <w:r>
        <w:rPr>
          <w:rFonts w:ascii="Swis721 Lt BT" w:hAnsi="Swis721 Lt BT"/>
          <w:b/>
        </w:rPr>
        <w:t>TETTO CALDO</w:t>
      </w:r>
    </w:p>
    <w:p w14:paraId="515B5452" w14:textId="77777777" w:rsidR="00B73494" w:rsidRPr="00DD33C4" w:rsidRDefault="00B73494" w:rsidP="00B73494">
      <w:pPr>
        <w:numPr>
          <w:ilvl w:val="0"/>
          <w:numId w:val="9"/>
        </w:numPr>
        <w:ind w:left="357" w:hanging="357"/>
        <w:jc w:val="both"/>
        <w:rPr>
          <w:rFonts w:ascii="Swis721 Lt BT" w:hAnsi="Swis721 Lt BT"/>
          <w:b/>
        </w:rPr>
      </w:pPr>
      <w:r w:rsidRPr="00DD33C4">
        <w:rPr>
          <w:rFonts w:ascii="Swis721 Lt BT" w:hAnsi="Swis721 Lt BT"/>
          <w:b/>
        </w:rPr>
        <w:t>Eventuale strato di regolarizzazione o compensazione</w:t>
      </w:r>
    </w:p>
    <w:p w14:paraId="37BE9FB0" w14:textId="77777777" w:rsidR="00B73494" w:rsidRDefault="00B73494" w:rsidP="00B73494">
      <w:pPr>
        <w:ind w:left="360"/>
        <w:jc w:val="both"/>
        <w:rPr>
          <w:rFonts w:ascii="Swis721 Lt BT" w:hAnsi="Swis721 Lt BT"/>
        </w:rPr>
      </w:pPr>
      <w:r w:rsidRPr="00DD33C4">
        <w:rPr>
          <w:rFonts w:ascii="Swis721 Lt BT" w:hAnsi="Swis721 Lt BT"/>
        </w:rPr>
        <w:t>Stesura di uno strato di geotessile non tessuto a filo continuo di resistenza a trazione ≥ 7,3 kN/m (ISO EN 10319), allungamento a rottura ≤52% (ISO EN 10319) e resistenza al punzonamento ≥ 1100 N (ISO EN 12236).</w:t>
      </w:r>
    </w:p>
    <w:tbl>
      <w:tblPr>
        <w:tblW w:w="9399" w:type="dxa"/>
        <w:tblInd w:w="3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1204"/>
        <w:gridCol w:w="1440"/>
        <w:gridCol w:w="1260"/>
      </w:tblGrid>
      <w:tr w:rsidR="00B73494" w:rsidRPr="00722ABE" w14:paraId="520DACF9" w14:textId="77777777" w:rsidTr="0033562E">
        <w:tc>
          <w:tcPr>
            <w:tcW w:w="5495" w:type="dxa"/>
            <w:shd w:val="clear" w:color="auto" w:fill="auto"/>
          </w:tcPr>
          <w:p w14:paraId="2700EADF" w14:textId="77777777" w:rsidR="00B73494" w:rsidRPr="00722ABE" w:rsidRDefault="00B73494" w:rsidP="0033562E">
            <w:pPr>
              <w:ind w:right="-79"/>
              <w:jc w:val="both"/>
              <w:rPr>
                <w:rFonts w:ascii="Swis721 Lt BT" w:hAnsi="Swis721 Lt BT"/>
                <w:i/>
                <w:iCs/>
              </w:rPr>
            </w:pPr>
            <w:r w:rsidRPr="00722ABE">
              <w:rPr>
                <w:rFonts w:ascii="Swis721 Lt BT" w:hAnsi="Swis721 Lt BT"/>
                <w:i/>
                <w:iCs/>
              </w:rPr>
              <w:t xml:space="preserve">DESCRIZIONE </w:t>
            </w:r>
          </w:p>
        </w:tc>
        <w:tc>
          <w:tcPr>
            <w:tcW w:w="1204" w:type="dxa"/>
            <w:shd w:val="clear" w:color="auto" w:fill="auto"/>
          </w:tcPr>
          <w:p w14:paraId="693F2EDF"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U.M.</w:t>
            </w:r>
          </w:p>
        </w:tc>
        <w:tc>
          <w:tcPr>
            <w:tcW w:w="1440" w:type="dxa"/>
            <w:shd w:val="clear" w:color="auto" w:fill="auto"/>
            <w:vAlign w:val="center"/>
          </w:tcPr>
          <w:p w14:paraId="37F61441"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P.U.</w:t>
            </w:r>
          </w:p>
        </w:tc>
        <w:tc>
          <w:tcPr>
            <w:tcW w:w="1260" w:type="dxa"/>
            <w:shd w:val="clear" w:color="auto" w:fill="auto"/>
            <w:vAlign w:val="center"/>
          </w:tcPr>
          <w:p w14:paraId="7673C306" w14:textId="77777777" w:rsidR="00B73494" w:rsidRPr="00722ABE" w:rsidRDefault="00B73494" w:rsidP="0033562E">
            <w:pPr>
              <w:ind w:left="360" w:right="-79"/>
              <w:jc w:val="both"/>
              <w:rPr>
                <w:rFonts w:ascii="Swis721 Lt BT" w:hAnsi="Swis721 Lt BT"/>
                <w:i/>
                <w:iCs/>
              </w:rPr>
            </w:pPr>
            <w:r w:rsidRPr="00722ABE">
              <w:rPr>
                <w:rFonts w:ascii="Swis721 Lt BT" w:hAnsi="Swis721 Lt BT"/>
                <w:i/>
                <w:iCs/>
              </w:rPr>
              <w:t>TOT</w:t>
            </w:r>
          </w:p>
        </w:tc>
      </w:tr>
      <w:tr w:rsidR="00B73494" w:rsidRPr="00722ABE" w14:paraId="72D5D800" w14:textId="77777777" w:rsidTr="0033562E">
        <w:tc>
          <w:tcPr>
            <w:tcW w:w="5495" w:type="dxa"/>
            <w:shd w:val="clear" w:color="auto" w:fill="auto"/>
          </w:tcPr>
          <w:p w14:paraId="71B1A698" w14:textId="77777777" w:rsidR="00B73494" w:rsidRPr="00722ABE" w:rsidRDefault="00B73494" w:rsidP="0033562E">
            <w:pPr>
              <w:ind w:right="-79"/>
              <w:jc w:val="both"/>
              <w:rPr>
                <w:rFonts w:ascii="Swis721 Lt BT" w:hAnsi="Swis721 Lt BT"/>
                <w:i/>
                <w:iCs/>
              </w:rPr>
            </w:pPr>
            <w:r w:rsidRPr="00722ABE">
              <w:rPr>
                <w:rFonts w:ascii="Swis721 Lt BT" w:hAnsi="Swis721 Lt BT"/>
                <w:i/>
                <w:iCs/>
              </w:rPr>
              <w:t>Fornitura e posa in opera, compresi oneri ed utili d’impresa</w:t>
            </w:r>
          </w:p>
        </w:tc>
        <w:tc>
          <w:tcPr>
            <w:tcW w:w="1204" w:type="dxa"/>
            <w:shd w:val="clear" w:color="auto" w:fill="auto"/>
          </w:tcPr>
          <w:p w14:paraId="475102C4"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Mq</w:t>
            </w:r>
          </w:p>
        </w:tc>
        <w:tc>
          <w:tcPr>
            <w:tcW w:w="1440" w:type="dxa"/>
            <w:shd w:val="clear" w:color="auto" w:fill="auto"/>
            <w:vAlign w:val="center"/>
          </w:tcPr>
          <w:p w14:paraId="09E3E243"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1,93</w:t>
            </w:r>
            <w:r>
              <w:rPr>
                <w:rFonts w:ascii="Swis721 Lt BT" w:hAnsi="Swis721 Lt BT"/>
                <w:i/>
                <w:iCs/>
              </w:rPr>
              <w:t xml:space="preserve"> </w:t>
            </w:r>
            <w:r w:rsidRPr="00722ABE">
              <w:rPr>
                <w:rFonts w:ascii="Arial" w:hAnsi="Arial" w:cs="Arial"/>
                <w:i/>
                <w:iCs/>
              </w:rPr>
              <w:t>€</w:t>
            </w:r>
            <w:r w:rsidRPr="00722ABE">
              <w:rPr>
                <w:rFonts w:ascii="Swis721 Lt BT" w:hAnsi="Swis721 Lt BT" w:cs="Arial"/>
                <w:i/>
                <w:iCs/>
              </w:rPr>
              <w:t>/mq</w:t>
            </w:r>
            <w:r w:rsidRPr="00722ABE">
              <w:rPr>
                <w:rFonts w:ascii="Swis721 Lt BT" w:hAnsi="Swis721 Lt BT"/>
                <w:i/>
                <w:iCs/>
              </w:rPr>
              <w:t xml:space="preserve"> </w:t>
            </w:r>
          </w:p>
        </w:tc>
        <w:tc>
          <w:tcPr>
            <w:tcW w:w="1260" w:type="dxa"/>
            <w:shd w:val="clear" w:color="auto" w:fill="auto"/>
            <w:vAlign w:val="center"/>
          </w:tcPr>
          <w:p w14:paraId="066BDBA4" w14:textId="77777777" w:rsidR="00B73494" w:rsidRPr="00722ABE" w:rsidRDefault="00B73494" w:rsidP="0033562E">
            <w:pPr>
              <w:ind w:left="360" w:right="-79"/>
              <w:rPr>
                <w:rFonts w:ascii="Swis721 Lt BT" w:hAnsi="Swis721 Lt BT"/>
                <w:i/>
                <w:iCs/>
              </w:rPr>
            </w:pPr>
            <w:r w:rsidRPr="00722ABE">
              <w:rPr>
                <w:rFonts w:ascii="Arial" w:hAnsi="Arial" w:cs="Arial"/>
                <w:i/>
                <w:iCs/>
              </w:rPr>
              <w:t>€</w:t>
            </w:r>
          </w:p>
        </w:tc>
      </w:tr>
    </w:tbl>
    <w:p w14:paraId="10CC6566"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 xml:space="preserve">Strato di Barriera al Vapore </w:t>
      </w:r>
    </w:p>
    <w:p w14:paraId="0C5AB507" w14:textId="77777777" w:rsidR="00B73494" w:rsidRDefault="00B73494" w:rsidP="00B73494">
      <w:pPr>
        <w:ind w:left="360"/>
        <w:jc w:val="both"/>
        <w:rPr>
          <w:rFonts w:ascii="Swis721 Lt BT" w:hAnsi="Swis721 Lt BT"/>
        </w:rPr>
      </w:pPr>
      <w:r w:rsidRPr="00DD33C4">
        <w:rPr>
          <w:rFonts w:ascii="Swis721 Lt BT" w:hAnsi="Swis721 Lt BT"/>
        </w:rPr>
        <w:t>Stesura di un foglio in polietilene a bassa densità (LDPE - PEBD), dello spessore nominale di 0,3 mm e permeabilità al vapore ≥ 0.55 • 10-2 Mg/mq•hPa (SIA 280/5), con sovrapposizione di almeno 20 cm.</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27209E8F" w14:textId="77777777" w:rsidTr="0033562E">
        <w:tc>
          <w:tcPr>
            <w:tcW w:w="5481" w:type="dxa"/>
            <w:shd w:val="clear" w:color="auto" w:fill="auto"/>
          </w:tcPr>
          <w:p w14:paraId="0EDF7F26"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2F1D91B9"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1C6C3389"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7E01D3A0"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1E9D02F9" w14:textId="77777777" w:rsidTr="0033562E">
        <w:tc>
          <w:tcPr>
            <w:tcW w:w="5481" w:type="dxa"/>
            <w:shd w:val="clear" w:color="auto" w:fill="auto"/>
          </w:tcPr>
          <w:p w14:paraId="296F8A20"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tcPr>
          <w:p w14:paraId="3712AD9D"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629B3E85"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2,21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78BA5007"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0887C9A0"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Elemento Termoisolante</w:t>
      </w:r>
    </w:p>
    <w:p w14:paraId="5C4EB752" w14:textId="77777777" w:rsidR="00B73494" w:rsidRDefault="00B73494" w:rsidP="00B73494">
      <w:pPr>
        <w:ind w:left="360"/>
        <w:jc w:val="both"/>
        <w:rPr>
          <w:rFonts w:ascii="Swis721 Lt BT" w:hAnsi="Swis721 Lt BT"/>
        </w:rPr>
      </w:pPr>
      <w:r w:rsidRPr="00DD33C4">
        <w:rPr>
          <w:rFonts w:ascii="Swis721 Lt BT" w:hAnsi="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6D36DCAE" w14:textId="77777777" w:rsidTr="0033562E">
        <w:tc>
          <w:tcPr>
            <w:tcW w:w="5481" w:type="dxa"/>
            <w:shd w:val="clear" w:color="auto" w:fill="auto"/>
          </w:tcPr>
          <w:p w14:paraId="52DBA778"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4FB488E6"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5BF4C561"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584514AC"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21CC0B48" w14:textId="77777777" w:rsidTr="0033562E">
        <w:tc>
          <w:tcPr>
            <w:tcW w:w="5481" w:type="dxa"/>
            <w:shd w:val="clear" w:color="auto" w:fill="auto"/>
          </w:tcPr>
          <w:p w14:paraId="6CBCE303"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tcPr>
          <w:p w14:paraId="255DE832"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1EA1949E"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7,97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37CF2BB2"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2BD984CD"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Strato di separazione (nel caso l’isolamento termico sia in polistirene o materiale incompatibile con il PVC)</w:t>
      </w:r>
    </w:p>
    <w:p w14:paraId="52C8766D" w14:textId="77777777" w:rsidR="00B73494" w:rsidRDefault="00B73494" w:rsidP="00B73494">
      <w:pPr>
        <w:ind w:left="360"/>
        <w:jc w:val="both"/>
        <w:rPr>
          <w:rFonts w:ascii="Swis721 Lt BT" w:hAnsi="Swis721 Lt BT"/>
        </w:rPr>
      </w:pPr>
      <w:r w:rsidRPr="00DD33C4">
        <w:rPr>
          <w:rFonts w:ascii="Swis721 Lt BT" w:hAnsi="Swis721 Lt BT"/>
        </w:rPr>
        <w:t xml:space="preserve">Fornitura e posa di feltro tessuto non tessuto tipo </w:t>
      </w:r>
      <w:r w:rsidRPr="00DD33C4">
        <w:rPr>
          <w:rFonts w:ascii="Swis721 Lt BT" w:hAnsi="Swis721 Lt BT"/>
          <w:b/>
        </w:rPr>
        <w:t>MediTex MX12</w:t>
      </w:r>
      <w:r w:rsidRPr="00DD33C4">
        <w:rPr>
          <w:rFonts w:ascii="Swis721 Lt BT" w:hAnsi="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579A0ECB" w14:textId="77777777" w:rsidTr="0033562E">
        <w:tc>
          <w:tcPr>
            <w:tcW w:w="5481" w:type="dxa"/>
            <w:shd w:val="clear" w:color="auto" w:fill="auto"/>
          </w:tcPr>
          <w:p w14:paraId="6F741826"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53CF60DD"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55C3F040"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58E4ABA7"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6C6A4945" w14:textId="77777777" w:rsidTr="0033562E">
        <w:tc>
          <w:tcPr>
            <w:tcW w:w="5481" w:type="dxa"/>
            <w:shd w:val="clear" w:color="auto" w:fill="auto"/>
          </w:tcPr>
          <w:p w14:paraId="4C365584"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tcPr>
          <w:p w14:paraId="5B7B85A3"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2CC2B281"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2,44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4446D51B"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4489BB73" w14:textId="77777777" w:rsidR="00B73494" w:rsidRDefault="00B73494" w:rsidP="00B73494">
      <w:pPr>
        <w:ind w:left="357"/>
        <w:jc w:val="both"/>
        <w:rPr>
          <w:rFonts w:ascii="Swis721 Lt BT" w:hAnsi="Swis721 Lt BT"/>
          <w:b/>
        </w:rPr>
      </w:pPr>
    </w:p>
    <w:p w14:paraId="72E90D75" w14:textId="77777777" w:rsidR="00B73494" w:rsidRDefault="00B73494" w:rsidP="00B73494">
      <w:pPr>
        <w:numPr>
          <w:ilvl w:val="0"/>
          <w:numId w:val="9"/>
        </w:numPr>
        <w:ind w:left="357" w:hanging="357"/>
        <w:jc w:val="both"/>
        <w:rPr>
          <w:rFonts w:ascii="Swis721 Lt BT" w:hAnsi="Swis721 Lt BT"/>
          <w:b/>
        </w:rPr>
      </w:pPr>
      <w:r>
        <w:rPr>
          <w:rFonts w:ascii="Swis721 Lt BT" w:hAnsi="Swis721 Lt BT"/>
          <w:b/>
        </w:rPr>
        <w:t>Elemento di tenuta</w:t>
      </w:r>
    </w:p>
    <w:p w14:paraId="71B623CF" w14:textId="77777777" w:rsidR="00B73494" w:rsidRPr="00BE0711" w:rsidRDefault="00B73494" w:rsidP="00B73494">
      <w:pPr>
        <w:ind w:left="360"/>
        <w:jc w:val="both"/>
        <w:rPr>
          <w:rFonts w:ascii="Swis721 Lt BT" w:hAnsi="Swis721 Lt BT"/>
          <w:lang w:val="it-IT"/>
        </w:rPr>
      </w:pPr>
      <w:r>
        <w:rPr>
          <w:rFonts w:ascii="Swis721 Lt BT" w:hAnsi="Swis721 Lt BT"/>
          <w:lang w:val="it-IT"/>
        </w:rPr>
        <w:t xml:space="preserve">Per un giardino pensile L’elemento di tenuta sarà costituito da un manto sintetico in PVC, tipo </w:t>
      </w:r>
      <w:r>
        <w:rPr>
          <w:rFonts w:ascii="Swis721 Lt BT" w:hAnsi="Swis721 Lt BT"/>
          <w:b/>
          <w:lang w:val="it-IT"/>
        </w:rPr>
        <w:t xml:space="preserve">HarpoPlan ZD UV, spessore nominale </w:t>
      </w:r>
      <w:smartTag w:uri="urn:schemas-microsoft-com:office:smarttags" w:element="metricconverter">
        <w:smartTagPr>
          <w:attr w:name="ProductID" w:val="1,8 mm"/>
        </w:smartTagPr>
        <w:r>
          <w:rPr>
            <w:rFonts w:ascii="Swis721 Lt BT" w:hAnsi="Swis721 Lt BT"/>
            <w:b/>
            <w:lang w:val="it-IT"/>
          </w:rPr>
          <w:t>1,8 mm</w:t>
        </w:r>
      </w:smartTag>
      <w:r>
        <w:rPr>
          <w:rFonts w:ascii="Swis721 Lt BT" w:hAnsi="Swis721 Lt BT"/>
          <w:b/>
          <w:lang w:val="it-IT"/>
        </w:rPr>
        <w:t xml:space="preserve"> a norma UNI 11235 secondo EN 13948</w:t>
      </w:r>
      <w:r>
        <w:rPr>
          <w:rFonts w:ascii="Swis721 Lt BT" w:hAnsi="Swis721 Lt BT"/>
          <w:lang w:val="it-IT"/>
        </w:rPr>
        <w:t xml:space="preserve">, rinforzata con una griglia in fibra di vetro, resistente ai raggi UV, resistente ai microrganismi. </w:t>
      </w:r>
      <w:r w:rsidRPr="00BE0711">
        <w:rPr>
          <w:rFonts w:ascii="Swis721 Lt BT" w:hAnsi="Swis721 Lt BT"/>
          <w:lang w:val="it-IT"/>
        </w:rPr>
        <w:t>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355" w:type="dxa"/>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97"/>
        <w:gridCol w:w="1277"/>
        <w:gridCol w:w="1437"/>
        <w:gridCol w:w="1685"/>
        <w:gridCol w:w="1759"/>
      </w:tblGrid>
      <w:tr w:rsidR="00B73494" w14:paraId="6FA6ECAE" w14:textId="77777777" w:rsidTr="0033562E">
        <w:trPr>
          <w:cantSplit/>
          <w:trHeight w:val="180"/>
        </w:trPr>
        <w:tc>
          <w:tcPr>
            <w:tcW w:w="3197" w:type="dxa"/>
            <w:shd w:val="clear" w:color="auto" w:fill="F3F3F3"/>
          </w:tcPr>
          <w:p w14:paraId="7388A206" w14:textId="77777777" w:rsidR="00B73494" w:rsidRDefault="00B73494" w:rsidP="0033562E">
            <w:pPr>
              <w:pStyle w:val="Titolo4"/>
              <w:autoSpaceDE w:val="0"/>
              <w:autoSpaceDN w:val="0"/>
              <w:adjustRightInd w:val="0"/>
              <w:rPr>
                <w:rFonts w:ascii="Swis721 Lt BT" w:hAnsi="Swis721 Lt BT"/>
                <w:sz w:val="20"/>
              </w:rPr>
            </w:pPr>
            <w:r>
              <w:rPr>
                <w:rFonts w:ascii="Swis721 Lt BT" w:hAnsi="Swis721 Lt BT"/>
                <w:sz w:val="20"/>
              </w:rPr>
              <w:t>HarpoPlan ZDUV 1,</w:t>
            </w:r>
            <w:proofErr w:type="gramStart"/>
            <w:r>
              <w:rPr>
                <w:rFonts w:ascii="Swis721 Lt BT" w:hAnsi="Swis721 Lt BT"/>
                <w:sz w:val="20"/>
              </w:rPr>
              <w:t>8  mm</w:t>
            </w:r>
            <w:proofErr w:type="gramEnd"/>
          </w:p>
        </w:tc>
        <w:tc>
          <w:tcPr>
            <w:tcW w:w="1277" w:type="dxa"/>
            <w:shd w:val="clear" w:color="auto" w:fill="F3F3F3"/>
          </w:tcPr>
          <w:p w14:paraId="5BBCBAB0"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Unità</w:t>
            </w:r>
          </w:p>
        </w:tc>
        <w:tc>
          <w:tcPr>
            <w:tcW w:w="1437" w:type="dxa"/>
            <w:shd w:val="clear" w:color="auto" w:fill="F3F3F3"/>
          </w:tcPr>
          <w:p w14:paraId="7252CB2D"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Valore medio</w:t>
            </w:r>
          </w:p>
        </w:tc>
        <w:tc>
          <w:tcPr>
            <w:tcW w:w="1685" w:type="dxa"/>
            <w:shd w:val="clear" w:color="auto" w:fill="F3F3F3"/>
          </w:tcPr>
          <w:p w14:paraId="6D4963F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b/>
                <w:lang w:val="it-IT"/>
              </w:rPr>
              <w:t>Tolleranza</w:t>
            </w:r>
          </w:p>
        </w:tc>
        <w:tc>
          <w:tcPr>
            <w:tcW w:w="1759" w:type="dxa"/>
            <w:shd w:val="clear" w:color="auto" w:fill="F3F3F3"/>
          </w:tcPr>
          <w:p w14:paraId="338E2825"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 xml:space="preserve">Norma </w:t>
            </w:r>
          </w:p>
        </w:tc>
      </w:tr>
      <w:tr w:rsidR="00B73494" w14:paraId="123AB1FC" w14:textId="77777777" w:rsidTr="0033562E">
        <w:trPr>
          <w:cantSplit/>
          <w:trHeight w:val="371"/>
        </w:trPr>
        <w:tc>
          <w:tcPr>
            <w:tcW w:w="3197" w:type="dxa"/>
            <w:vAlign w:val="center"/>
          </w:tcPr>
          <w:p w14:paraId="71D2B5D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alla trazione L/T</w:t>
            </w:r>
          </w:p>
          <w:p w14:paraId="3B97B36E"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(M102 - M107)</w:t>
            </w:r>
          </w:p>
        </w:tc>
        <w:tc>
          <w:tcPr>
            <w:tcW w:w="1277" w:type="dxa"/>
            <w:vAlign w:val="center"/>
          </w:tcPr>
          <w:p w14:paraId="45CB5C3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N/50mm</w:t>
            </w:r>
          </w:p>
        </w:tc>
        <w:tc>
          <w:tcPr>
            <w:tcW w:w="3122" w:type="dxa"/>
            <w:gridSpan w:val="2"/>
            <w:vAlign w:val="center"/>
          </w:tcPr>
          <w:p w14:paraId="259CF72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700</w:t>
            </w:r>
          </w:p>
        </w:tc>
        <w:tc>
          <w:tcPr>
            <w:tcW w:w="1759" w:type="dxa"/>
            <w:vAlign w:val="center"/>
          </w:tcPr>
          <w:p w14:paraId="11C373B5"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12311-2 - A</w:t>
            </w:r>
          </w:p>
        </w:tc>
      </w:tr>
      <w:tr w:rsidR="00B73494" w14:paraId="24D3591E" w14:textId="77777777" w:rsidTr="0033562E">
        <w:trPr>
          <w:cantSplit/>
          <w:trHeight w:val="361"/>
        </w:trPr>
        <w:tc>
          <w:tcPr>
            <w:tcW w:w="3197" w:type="dxa"/>
            <w:vAlign w:val="center"/>
          </w:tcPr>
          <w:p w14:paraId="70CAD21B"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Allungamento a rottura L/T</w:t>
            </w:r>
          </w:p>
          <w:p w14:paraId="2FEB538A"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(M102 - M107)</w:t>
            </w:r>
          </w:p>
        </w:tc>
        <w:tc>
          <w:tcPr>
            <w:tcW w:w="1277" w:type="dxa"/>
            <w:vAlign w:val="center"/>
          </w:tcPr>
          <w:p w14:paraId="71F0A7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w:t>
            </w:r>
          </w:p>
        </w:tc>
        <w:tc>
          <w:tcPr>
            <w:tcW w:w="3122" w:type="dxa"/>
            <w:gridSpan w:val="2"/>
            <w:vAlign w:val="center"/>
          </w:tcPr>
          <w:p w14:paraId="384A659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200</w:t>
            </w:r>
          </w:p>
        </w:tc>
        <w:tc>
          <w:tcPr>
            <w:tcW w:w="1759" w:type="dxa"/>
            <w:vAlign w:val="center"/>
          </w:tcPr>
          <w:p w14:paraId="1927BEE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12311-2 - A</w:t>
            </w:r>
          </w:p>
        </w:tc>
      </w:tr>
      <w:tr w:rsidR="00B73494" w14:paraId="6DCEE4A9" w14:textId="77777777" w:rsidTr="0033562E">
        <w:trPr>
          <w:cantSplit/>
          <w:trHeight w:val="361"/>
        </w:trPr>
        <w:tc>
          <w:tcPr>
            <w:tcW w:w="3197" w:type="dxa"/>
            <w:vAlign w:val="center"/>
          </w:tcPr>
          <w:p w14:paraId="5B0EAC63"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alla lacerazione L/T</w:t>
            </w:r>
          </w:p>
          <w:p w14:paraId="5CF83FA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w:t>
            </w:r>
          </w:p>
        </w:tc>
        <w:tc>
          <w:tcPr>
            <w:tcW w:w="1277" w:type="dxa"/>
            <w:vAlign w:val="center"/>
          </w:tcPr>
          <w:p w14:paraId="3AAF0D3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tc>
        <w:tc>
          <w:tcPr>
            <w:tcW w:w="3122" w:type="dxa"/>
            <w:gridSpan w:val="2"/>
            <w:vAlign w:val="center"/>
          </w:tcPr>
          <w:p w14:paraId="689BA4A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130</w:t>
            </w:r>
          </w:p>
        </w:tc>
        <w:tc>
          <w:tcPr>
            <w:tcW w:w="1759" w:type="dxa"/>
            <w:vAlign w:val="center"/>
          </w:tcPr>
          <w:p w14:paraId="36080C5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12310-2</w:t>
            </w:r>
          </w:p>
        </w:tc>
      </w:tr>
      <w:tr w:rsidR="00B73494" w14:paraId="297B0273" w14:textId="77777777" w:rsidTr="0033562E">
        <w:trPr>
          <w:cantSplit/>
          <w:trHeight w:val="180"/>
        </w:trPr>
        <w:tc>
          <w:tcPr>
            <w:tcW w:w="3197" w:type="dxa"/>
            <w:vAlign w:val="center"/>
          </w:tcPr>
          <w:p w14:paraId="35270CE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Stabilità dimensionale</w:t>
            </w:r>
          </w:p>
        </w:tc>
        <w:tc>
          <w:tcPr>
            <w:tcW w:w="1277" w:type="dxa"/>
            <w:vAlign w:val="center"/>
          </w:tcPr>
          <w:p w14:paraId="3627985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w:t>
            </w:r>
          </w:p>
        </w:tc>
        <w:tc>
          <w:tcPr>
            <w:tcW w:w="3122" w:type="dxa"/>
            <w:gridSpan w:val="2"/>
            <w:vAlign w:val="center"/>
          </w:tcPr>
          <w:p w14:paraId="280D37C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w:t>
            </w:r>
          </w:p>
        </w:tc>
        <w:tc>
          <w:tcPr>
            <w:tcW w:w="1759" w:type="dxa"/>
            <w:vAlign w:val="center"/>
          </w:tcPr>
          <w:p w14:paraId="1E226B4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1107-2</w:t>
            </w:r>
          </w:p>
        </w:tc>
      </w:tr>
      <w:tr w:rsidR="00B73494" w14:paraId="7053E2B7" w14:textId="77777777" w:rsidTr="0033562E">
        <w:trPr>
          <w:cantSplit/>
          <w:trHeight w:val="190"/>
        </w:trPr>
        <w:tc>
          <w:tcPr>
            <w:tcW w:w="3197" w:type="dxa"/>
            <w:vAlign w:val="center"/>
          </w:tcPr>
          <w:p w14:paraId="6F19C653"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xml:space="preserve">Punzonamento </w:t>
            </w:r>
            <w:proofErr w:type="gramStart"/>
            <w:r>
              <w:rPr>
                <w:rFonts w:ascii="Swis721 Lt BT" w:hAnsi="Swis721 Lt BT"/>
                <w:lang w:val="it-IT"/>
              </w:rPr>
              <w:t>statico  (</w:t>
            </w:r>
            <w:proofErr w:type="gramEnd"/>
            <w:r>
              <w:rPr>
                <w:rFonts w:ascii="Swis721 Lt BT" w:hAnsi="Swis721 Lt BT"/>
                <w:lang w:val="it-IT"/>
              </w:rPr>
              <w:t>M107)</w:t>
            </w:r>
          </w:p>
        </w:tc>
        <w:tc>
          <w:tcPr>
            <w:tcW w:w="1277" w:type="dxa"/>
            <w:vAlign w:val="center"/>
          </w:tcPr>
          <w:p w14:paraId="4ADA421B"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tc>
        <w:tc>
          <w:tcPr>
            <w:tcW w:w="3122" w:type="dxa"/>
            <w:gridSpan w:val="2"/>
            <w:vAlign w:val="center"/>
          </w:tcPr>
          <w:p w14:paraId="3226EBA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1700</w:t>
            </w:r>
          </w:p>
        </w:tc>
        <w:tc>
          <w:tcPr>
            <w:tcW w:w="1759" w:type="dxa"/>
            <w:vAlign w:val="center"/>
          </w:tcPr>
          <w:p w14:paraId="1A2AA049"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ISO 12236</w:t>
            </w:r>
          </w:p>
        </w:tc>
      </w:tr>
      <w:tr w:rsidR="00B73494" w14:paraId="48F0D3B8" w14:textId="77777777" w:rsidTr="0033562E">
        <w:trPr>
          <w:cantSplit/>
          <w:trHeight w:val="180"/>
        </w:trPr>
        <w:tc>
          <w:tcPr>
            <w:tcW w:w="3197" w:type="dxa"/>
          </w:tcPr>
          <w:p w14:paraId="5D2D6A4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all'impatto (M102)</w:t>
            </w:r>
          </w:p>
        </w:tc>
        <w:tc>
          <w:tcPr>
            <w:tcW w:w="1277" w:type="dxa"/>
            <w:vAlign w:val="center"/>
          </w:tcPr>
          <w:p w14:paraId="32534A4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mm</w:t>
            </w:r>
          </w:p>
        </w:tc>
        <w:tc>
          <w:tcPr>
            <w:tcW w:w="3122" w:type="dxa"/>
            <w:gridSpan w:val="2"/>
            <w:vAlign w:val="center"/>
          </w:tcPr>
          <w:p w14:paraId="4054BAB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650</w:t>
            </w:r>
          </w:p>
        </w:tc>
        <w:tc>
          <w:tcPr>
            <w:tcW w:w="1759" w:type="dxa"/>
            <w:vAlign w:val="center"/>
          </w:tcPr>
          <w:p w14:paraId="0D8BD82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12691</w:t>
            </w:r>
          </w:p>
        </w:tc>
      </w:tr>
      <w:tr w:rsidR="00B73494" w14:paraId="5DC6E322" w14:textId="77777777" w:rsidTr="0033562E">
        <w:trPr>
          <w:cantSplit/>
          <w:trHeight w:val="541"/>
        </w:trPr>
        <w:tc>
          <w:tcPr>
            <w:tcW w:w="3197" w:type="dxa"/>
            <w:vAlign w:val="center"/>
          </w:tcPr>
          <w:p w14:paraId="59F71B79" w14:textId="77777777" w:rsidR="00B73494" w:rsidRDefault="00B73494" w:rsidP="0033562E">
            <w:pPr>
              <w:autoSpaceDE w:val="0"/>
              <w:autoSpaceDN w:val="0"/>
              <w:adjustRightInd w:val="0"/>
              <w:rPr>
                <w:rFonts w:ascii="Swis721 Lt BT" w:hAnsi="Swis721 Lt BT"/>
                <w:b/>
                <w:lang w:val="it-IT"/>
              </w:rPr>
            </w:pPr>
            <w:r>
              <w:rPr>
                <w:rFonts w:ascii="Swis721 Lt BT" w:hAnsi="Swis721 Lt BT"/>
                <w:b/>
                <w:lang w:val="it-IT"/>
              </w:rPr>
              <w:lastRenderedPageBreak/>
              <w:t xml:space="preserve">Durabilità </w:t>
            </w:r>
            <w:r>
              <w:rPr>
                <w:rFonts w:ascii="Swis721 Lt BT" w:hAnsi="Swis721 Lt BT"/>
                <w:lang w:val="it-IT"/>
              </w:rPr>
              <w:t>(M102 - M107)</w:t>
            </w:r>
            <w:r>
              <w:rPr>
                <w:rFonts w:ascii="Swis721 Lt BT" w:hAnsi="Swis721 Lt BT"/>
                <w:b/>
                <w:lang w:val="it-IT"/>
              </w:rPr>
              <w:t xml:space="preserve">: </w:t>
            </w:r>
          </w:p>
          <w:p w14:paraId="77E5E4CB"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Agenti atmosferici</w:t>
            </w:r>
          </w:p>
          <w:p w14:paraId="498738E8"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Ossidazione</w:t>
            </w:r>
          </w:p>
        </w:tc>
        <w:tc>
          <w:tcPr>
            <w:tcW w:w="1277" w:type="dxa"/>
            <w:vAlign w:val="center"/>
          </w:tcPr>
          <w:p w14:paraId="639EEB2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Visivo</w:t>
            </w:r>
          </w:p>
        </w:tc>
        <w:tc>
          <w:tcPr>
            <w:tcW w:w="3122" w:type="dxa"/>
            <w:gridSpan w:val="2"/>
            <w:vAlign w:val="center"/>
          </w:tcPr>
          <w:p w14:paraId="62B127D0"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rottura</w:t>
            </w:r>
          </w:p>
        </w:tc>
        <w:tc>
          <w:tcPr>
            <w:tcW w:w="1759" w:type="dxa"/>
            <w:vAlign w:val="center"/>
          </w:tcPr>
          <w:p w14:paraId="41514A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12224</w:t>
            </w:r>
          </w:p>
          <w:p w14:paraId="6697849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1844</w:t>
            </w:r>
          </w:p>
        </w:tc>
      </w:tr>
      <w:tr w:rsidR="00B73494" w14:paraId="531F0C25" w14:textId="77777777" w:rsidTr="0033562E">
        <w:trPr>
          <w:cantSplit/>
          <w:trHeight w:val="190"/>
        </w:trPr>
        <w:tc>
          <w:tcPr>
            <w:tcW w:w="3197" w:type="dxa"/>
            <w:vAlign w:val="center"/>
          </w:tcPr>
          <w:p w14:paraId="32046B5D"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Impermeabilità (M102)</w:t>
            </w:r>
          </w:p>
        </w:tc>
        <w:tc>
          <w:tcPr>
            <w:tcW w:w="1277" w:type="dxa"/>
            <w:vAlign w:val="center"/>
          </w:tcPr>
          <w:p w14:paraId="6E97AAB8"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400 kPa</w:t>
            </w:r>
          </w:p>
        </w:tc>
        <w:tc>
          <w:tcPr>
            <w:tcW w:w="3122" w:type="dxa"/>
            <w:gridSpan w:val="2"/>
            <w:vAlign w:val="center"/>
          </w:tcPr>
          <w:p w14:paraId="4B7D50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perdita</w:t>
            </w:r>
          </w:p>
        </w:tc>
        <w:tc>
          <w:tcPr>
            <w:tcW w:w="1759" w:type="dxa"/>
            <w:vAlign w:val="center"/>
          </w:tcPr>
          <w:p w14:paraId="2179A79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1928-B</w:t>
            </w:r>
          </w:p>
        </w:tc>
      </w:tr>
      <w:tr w:rsidR="00B73494" w14:paraId="11A573B3" w14:textId="77777777" w:rsidTr="0033562E">
        <w:trPr>
          <w:cantSplit/>
          <w:trHeight w:val="180"/>
        </w:trPr>
        <w:tc>
          <w:tcPr>
            <w:tcW w:w="3197" w:type="dxa"/>
          </w:tcPr>
          <w:p w14:paraId="6921BB6F"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Reazione al fuoco (M</w:t>
            </w:r>
            <w:proofErr w:type="gramStart"/>
            <w:r>
              <w:rPr>
                <w:rFonts w:ascii="Swis721 Lt BT" w:hAnsi="Swis721 Lt BT"/>
                <w:lang w:val="it-IT"/>
              </w:rPr>
              <w:t>102)*</w:t>
            </w:r>
            <w:proofErr w:type="gramEnd"/>
          </w:p>
        </w:tc>
        <w:tc>
          <w:tcPr>
            <w:tcW w:w="1277" w:type="dxa"/>
            <w:vAlign w:val="center"/>
          </w:tcPr>
          <w:p w14:paraId="4E2082E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Classe</w:t>
            </w:r>
          </w:p>
        </w:tc>
        <w:tc>
          <w:tcPr>
            <w:tcW w:w="3122" w:type="dxa"/>
            <w:gridSpan w:val="2"/>
            <w:vAlign w:val="center"/>
          </w:tcPr>
          <w:p w14:paraId="504B32E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w:t>
            </w:r>
          </w:p>
        </w:tc>
        <w:tc>
          <w:tcPr>
            <w:tcW w:w="1759" w:type="dxa"/>
            <w:vAlign w:val="center"/>
          </w:tcPr>
          <w:p w14:paraId="6FEDD230"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13501-1</w:t>
            </w:r>
          </w:p>
        </w:tc>
      </w:tr>
      <w:tr w:rsidR="00B73494" w14:paraId="741CFF1E" w14:textId="77777777" w:rsidTr="0033562E">
        <w:trPr>
          <w:cantSplit/>
          <w:trHeight w:val="180"/>
        </w:trPr>
        <w:tc>
          <w:tcPr>
            <w:tcW w:w="3197" w:type="dxa"/>
            <w:vAlign w:val="center"/>
          </w:tcPr>
          <w:p w14:paraId="1354620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alle radici (M 102)</w:t>
            </w:r>
          </w:p>
        </w:tc>
        <w:tc>
          <w:tcPr>
            <w:tcW w:w="1277" w:type="dxa"/>
            <w:vAlign w:val="center"/>
          </w:tcPr>
          <w:p w14:paraId="2741BC1A" w14:textId="77777777" w:rsidR="00B73494" w:rsidRDefault="00B73494" w:rsidP="0033562E">
            <w:pPr>
              <w:autoSpaceDE w:val="0"/>
              <w:autoSpaceDN w:val="0"/>
              <w:adjustRightInd w:val="0"/>
              <w:jc w:val="center"/>
              <w:rPr>
                <w:rFonts w:ascii="Swis721 Lt BT" w:hAnsi="Swis721 Lt BT"/>
                <w:lang w:val="it-IT"/>
              </w:rPr>
            </w:pPr>
          </w:p>
        </w:tc>
        <w:tc>
          <w:tcPr>
            <w:tcW w:w="3122" w:type="dxa"/>
            <w:gridSpan w:val="2"/>
            <w:vAlign w:val="center"/>
          </w:tcPr>
          <w:p w14:paraId="1FD9FA3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perforazione</w:t>
            </w:r>
          </w:p>
        </w:tc>
        <w:tc>
          <w:tcPr>
            <w:tcW w:w="1759" w:type="dxa"/>
            <w:vAlign w:val="center"/>
          </w:tcPr>
          <w:p w14:paraId="08605EA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13948</w:t>
            </w:r>
          </w:p>
        </w:tc>
      </w:tr>
      <w:tr w:rsidR="00B73494" w14:paraId="5E64F161" w14:textId="77777777" w:rsidTr="0033562E">
        <w:trPr>
          <w:cantSplit/>
          <w:trHeight w:val="361"/>
        </w:trPr>
        <w:tc>
          <w:tcPr>
            <w:tcW w:w="3197" w:type="dxa"/>
            <w:vAlign w:val="center"/>
          </w:tcPr>
          <w:p w14:paraId="17740DC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dei giunti (M102)</w:t>
            </w:r>
          </w:p>
        </w:tc>
        <w:tc>
          <w:tcPr>
            <w:tcW w:w="1277" w:type="dxa"/>
            <w:vAlign w:val="center"/>
          </w:tcPr>
          <w:p w14:paraId="5A42142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p w14:paraId="340C6CEB"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N/50 mm</w:t>
            </w:r>
          </w:p>
        </w:tc>
        <w:tc>
          <w:tcPr>
            <w:tcW w:w="3122" w:type="dxa"/>
            <w:gridSpan w:val="2"/>
            <w:vAlign w:val="center"/>
          </w:tcPr>
          <w:p w14:paraId="5BBB4F28"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200</w:t>
            </w:r>
          </w:p>
          <w:p w14:paraId="3BD89EE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600</w:t>
            </w:r>
          </w:p>
        </w:tc>
        <w:tc>
          <w:tcPr>
            <w:tcW w:w="1759" w:type="dxa"/>
            <w:vAlign w:val="center"/>
          </w:tcPr>
          <w:p w14:paraId="0055CB6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12316-2</w:t>
            </w:r>
          </w:p>
          <w:p w14:paraId="766A12E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12317-2</w:t>
            </w:r>
          </w:p>
        </w:tc>
      </w:tr>
      <w:tr w:rsidR="00B73494" w14:paraId="11D51A7E" w14:textId="77777777" w:rsidTr="0033562E">
        <w:trPr>
          <w:cantSplit/>
          <w:trHeight w:val="180"/>
        </w:trPr>
        <w:tc>
          <w:tcPr>
            <w:tcW w:w="3197" w:type="dxa"/>
            <w:vAlign w:val="center"/>
          </w:tcPr>
          <w:p w14:paraId="618CF206"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Piegatura a bassa temperatura</w:t>
            </w:r>
          </w:p>
        </w:tc>
        <w:tc>
          <w:tcPr>
            <w:tcW w:w="1277" w:type="dxa"/>
            <w:vAlign w:val="center"/>
          </w:tcPr>
          <w:p w14:paraId="772DBD92"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- 35° C</w:t>
            </w:r>
          </w:p>
        </w:tc>
        <w:tc>
          <w:tcPr>
            <w:tcW w:w="3122" w:type="dxa"/>
            <w:gridSpan w:val="2"/>
            <w:vAlign w:val="center"/>
          </w:tcPr>
          <w:p w14:paraId="30CE91B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rottura</w:t>
            </w:r>
          </w:p>
        </w:tc>
        <w:tc>
          <w:tcPr>
            <w:tcW w:w="1759" w:type="dxa"/>
            <w:vAlign w:val="center"/>
          </w:tcPr>
          <w:p w14:paraId="7FB9B156"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495-5</w:t>
            </w:r>
          </w:p>
        </w:tc>
      </w:tr>
    </w:tbl>
    <w:p w14:paraId="37661D21" w14:textId="77777777" w:rsidR="00B73494" w:rsidRDefault="00B73494" w:rsidP="00B73494">
      <w:pPr>
        <w:ind w:left="357"/>
        <w:jc w:val="both"/>
        <w:rPr>
          <w:rFonts w:ascii="Swis721 Lt BT" w:hAnsi="Swis721 Lt BT"/>
          <w:lang w:val="it-IT"/>
        </w:rPr>
      </w:pP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647FBEF" w14:textId="77777777" w:rsidTr="0033562E">
        <w:tc>
          <w:tcPr>
            <w:tcW w:w="5481" w:type="dxa"/>
            <w:shd w:val="clear" w:color="auto" w:fill="auto"/>
          </w:tcPr>
          <w:p w14:paraId="63784E28"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195B4633" w14:textId="77777777" w:rsidR="00B73494" w:rsidRPr="007C3172" w:rsidRDefault="00B73494" w:rsidP="0033562E">
            <w:pPr>
              <w:ind w:right="-79"/>
              <w:jc w:val="both"/>
              <w:rPr>
                <w:rFonts w:ascii="Swis721 Lt BT" w:hAnsi="Swis721 Lt BT"/>
                <w:iCs/>
              </w:rPr>
            </w:pPr>
            <w:r w:rsidRPr="007C3172">
              <w:rPr>
                <w:rFonts w:ascii="Swis721 Lt BT" w:hAnsi="Swis721 Lt BT"/>
                <w:iCs/>
              </w:rPr>
              <w:t>U.M.</w:t>
            </w:r>
          </w:p>
        </w:tc>
        <w:tc>
          <w:tcPr>
            <w:tcW w:w="1440" w:type="dxa"/>
            <w:shd w:val="clear" w:color="auto" w:fill="auto"/>
            <w:vAlign w:val="center"/>
          </w:tcPr>
          <w:p w14:paraId="5DA0DB0E" w14:textId="77777777" w:rsidR="00B73494" w:rsidRPr="007C3172" w:rsidRDefault="00B73494" w:rsidP="0033562E">
            <w:pPr>
              <w:ind w:right="-79"/>
              <w:jc w:val="both"/>
              <w:rPr>
                <w:rFonts w:ascii="Swis721 Lt BT" w:hAnsi="Swis721 Lt BT"/>
                <w:iCs/>
              </w:rPr>
            </w:pPr>
            <w:r w:rsidRPr="007C3172">
              <w:rPr>
                <w:rFonts w:ascii="Swis721 Lt BT" w:hAnsi="Swis721 Lt BT"/>
                <w:iCs/>
              </w:rPr>
              <w:t>P.U.</w:t>
            </w:r>
          </w:p>
        </w:tc>
        <w:tc>
          <w:tcPr>
            <w:tcW w:w="1260" w:type="dxa"/>
            <w:shd w:val="clear" w:color="auto" w:fill="auto"/>
            <w:vAlign w:val="center"/>
          </w:tcPr>
          <w:p w14:paraId="7F00A1B1" w14:textId="77777777" w:rsidR="00B73494" w:rsidRPr="007C3172" w:rsidRDefault="00B73494" w:rsidP="0033562E">
            <w:pPr>
              <w:ind w:right="-79"/>
              <w:jc w:val="both"/>
              <w:rPr>
                <w:rFonts w:ascii="Swis721 Lt BT" w:hAnsi="Swis721 Lt BT"/>
                <w:iCs/>
              </w:rPr>
            </w:pPr>
            <w:r w:rsidRPr="007C3172">
              <w:rPr>
                <w:rFonts w:ascii="Swis721 Lt BT" w:hAnsi="Swis721 Lt BT"/>
                <w:iCs/>
              </w:rPr>
              <w:t>TOT</w:t>
            </w:r>
          </w:p>
        </w:tc>
      </w:tr>
      <w:tr w:rsidR="00B73494" w:rsidRPr="00722ABE" w14:paraId="3B55E60E" w14:textId="77777777" w:rsidTr="0033562E">
        <w:tc>
          <w:tcPr>
            <w:tcW w:w="5481" w:type="dxa"/>
            <w:shd w:val="clear" w:color="auto" w:fill="auto"/>
          </w:tcPr>
          <w:p w14:paraId="2298EAC0"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Fornitura e posa in opera, compresi oneri ed utili d’impresa </w:t>
            </w:r>
            <w:r w:rsidRPr="00722ABE">
              <w:rPr>
                <w:rFonts w:ascii="Swis721 Lt BT" w:hAnsi="Swis721 Lt BT"/>
                <w:i/>
                <w:lang w:val="it-IT"/>
              </w:rPr>
              <w:t>Impermeabilizzazione certificata antiradice EN 13948 HarpoPlan ZDUV</w:t>
            </w:r>
          </w:p>
        </w:tc>
        <w:tc>
          <w:tcPr>
            <w:tcW w:w="1204" w:type="dxa"/>
            <w:shd w:val="clear" w:color="auto" w:fill="auto"/>
          </w:tcPr>
          <w:p w14:paraId="5F7282F1" w14:textId="77777777" w:rsidR="00B73494" w:rsidRPr="00722ABE" w:rsidRDefault="00B73494" w:rsidP="0033562E">
            <w:pPr>
              <w:ind w:right="-79"/>
              <w:jc w:val="center"/>
              <w:rPr>
                <w:rFonts w:ascii="Swis721 Lt BT" w:hAnsi="Swis721 Lt BT"/>
                <w:i/>
              </w:rPr>
            </w:pPr>
          </w:p>
          <w:p w14:paraId="4716446C"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3C4BBA27" w14:textId="77777777" w:rsidR="00B73494" w:rsidRPr="00722ABE" w:rsidRDefault="00B73494" w:rsidP="0033562E">
            <w:pPr>
              <w:ind w:right="-79"/>
              <w:jc w:val="center"/>
              <w:rPr>
                <w:rFonts w:ascii="Swis721 Lt BT" w:hAnsi="Swis721 Lt BT"/>
                <w:i/>
              </w:rPr>
            </w:pPr>
            <w:r w:rsidRPr="00722ABE">
              <w:rPr>
                <w:rFonts w:ascii="Swis721 Lt BT" w:hAnsi="Swis721 Lt BT" w:cs="Arial"/>
                <w:i/>
              </w:rPr>
              <w:t xml:space="preserve">32,50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4031389E"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69678D10" w14:textId="77777777" w:rsidR="00B73494" w:rsidRDefault="00B73494" w:rsidP="00B73494">
      <w:pPr>
        <w:ind w:left="357"/>
        <w:jc w:val="both"/>
        <w:rPr>
          <w:rFonts w:ascii="Swis721 Lt BT" w:hAnsi="Swis721 Lt BT"/>
          <w:b/>
          <w:lang w:val="it-IT"/>
        </w:rPr>
      </w:pPr>
    </w:p>
    <w:p w14:paraId="449B80D2" w14:textId="77777777" w:rsidR="00B73494" w:rsidRDefault="00B73494" w:rsidP="00B73494">
      <w:pPr>
        <w:numPr>
          <w:ilvl w:val="0"/>
          <w:numId w:val="9"/>
        </w:numPr>
        <w:ind w:left="357" w:hanging="357"/>
        <w:jc w:val="both"/>
        <w:rPr>
          <w:rFonts w:ascii="Swis721 Lt BT" w:hAnsi="Swis721 Lt BT"/>
          <w:b/>
          <w:lang w:val="it-IT"/>
        </w:rPr>
      </w:pPr>
      <w:r>
        <w:rPr>
          <w:rFonts w:ascii="Swis721 Lt BT" w:hAnsi="Swis721 Lt BT"/>
          <w:b/>
          <w:lang w:val="it-IT"/>
        </w:rPr>
        <w:t>ACCESSORI ESECUZIONE DETTAGLI COSTRUTTIVI DELL’IMPERMEABILIZZAZIONE</w:t>
      </w:r>
    </w:p>
    <w:p w14:paraId="1CA9C23F" w14:textId="77777777" w:rsidR="00B73494" w:rsidRDefault="00B73494" w:rsidP="00B73494">
      <w:pPr>
        <w:numPr>
          <w:ilvl w:val="0"/>
          <w:numId w:val="18"/>
        </w:numPr>
        <w:tabs>
          <w:tab w:val="clear" w:pos="720"/>
          <w:tab w:val="num" w:pos="360"/>
        </w:tabs>
        <w:ind w:left="360"/>
        <w:jc w:val="both"/>
        <w:rPr>
          <w:rFonts w:ascii="Swis721 Lt BT" w:hAnsi="Swis721 Lt BT"/>
          <w:b/>
        </w:rPr>
      </w:pPr>
      <w:r>
        <w:rPr>
          <w:rFonts w:ascii="Swis721 Lt BT" w:hAnsi="Swis721 Lt BT"/>
          <w:b/>
          <w:lang w:val="it-IT"/>
        </w:rPr>
        <w:t>Raccordi impermeabili a pa</w:t>
      </w:r>
      <w:r>
        <w:rPr>
          <w:rFonts w:ascii="Swis721 Lt BT" w:hAnsi="Swis721 Lt BT"/>
          <w:b/>
        </w:rPr>
        <w:t xml:space="preserve">rete </w:t>
      </w:r>
    </w:p>
    <w:p w14:paraId="378DA914" w14:textId="77777777" w:rsidR="00B73494" w:rsidRDefault="00B73494" w:rsidP="00B73494">
      <w:pPr>
        <w:ind w:left="349"/>
        <w:jc w:val="both"/>
        <w:rPr>
          <w:rFonts w:ascii="Swis721 Lt BT" w:hAnsi="Swis721 Lt BT"/>
          <w:lang w:val="it-IT"/>
        </w:rPr>
      </w:pPr>
      <w:r>
        <w:rPr>
          <w:rFonts w:ascii="Swis721 Lt BT" w:hAnsi="Swis721 Lt BT"/>
          <w:lang w:val="it-IT"/>
        </w:rPr>
        <w:t xml:space="preserve">In corrispondenza dei volumi tecnici presenti sulla copertura (camini, muri, manufatti vari) i lembi del manto impermeabile saranno incollati in verticale su tali elementi con colla a contatto tipo Bostik 146 o equivalente. Il manto dovrà rimanere per almeno </w:t>
      </w:r>
      <w:smartTag w:uri="urn:schemas-microsoft-com:office:smarttags" w:element="metricconverter">
        <w:smartTagPr>
          <w:attr w:name="ProductID" w:val="15 cm"/>
        </w:smartTagPr>
        <w:r>
          <w:rPr>
            <w:rFonts w:ascii="Swis721 Lt BT" w:hAnsi="Swis721 Lt BT"/>
            <w:lang w:val="it-IT"/>
          </w:rPr>
          <w:t>15 cm</w:t>
        </w:r>
      </w:smartTag>
      <w:r>
        <w:rPr>
          <w:rFonts w:ascii="Swis721 Lt BT" w:hAnsi="Swis721 Lt BT"/>
          <w:lang w:val="it-IT"/>
        </w:rPr>
        <w:t xml:space="preserve"> fuori rispetto al filo finito del substrato e fissato come di seguito descritto.</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D193CB8" w14:textId="77777777" w:rsidTr="0033562E">
        <w:tc>
          <w:tcPr>
            <w:tcW w:w="5481" w:type="dxa"/>
            <w:shd w:val="clear" w:color="auto" w:fill="auto"/>
          </w:tcPr>
          <w:p w14:paraId="509C34F6"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13A8B343" w14:textId="77777777" w:rsidR="00B73494" w:rsidRPr="007C3172" w:rsidRDefault="00B73494" w:rsidP="0033562E">
            <w:pPr>
              <w:ind w:right="-79"/>
              <w:jc w:val="both"/>
              <w:rPr>
                <w:rFonts w:ascii="Swis721 Lt BT" w:hAnsi="Swis721 Lt BT"/>
                <w:iCs/>
              </w:rPr>
            </w:pPr>
            <w:r w:rsidRPr="007C3172">
              <w:rPr>
                <w:rFonts w:ascii="Swis721 Lt BT" w:hAnsi="Swis721 Lt BT"/>
                <w:iCs/>
              </w:rPr>
              <w:t>U.M.</w:t>
            </w:r>
          </w:p>
        </w:tc>
        <w:tc>
          <w:tcPr>
            <w:tcW w:w="1440" w:type="dxa"/>
            <w:shd w:val="clear" w:color="auto" w:fill="auto"/>
            <w:vAlign w:val="center"/>
          </w:tcPr>
          <w:p w14:paraId="49F1C869" w14:textId="77777777" w:rsidR="00B73494" w:rsidRPr="007C3172" w:rsidRDefault="00B73494" w:rsidP="0033562E">
            <w:pPr>
              <w:ind w:right="-79"/>
              <w:jc w:val="both"/>
              <w:rPr>
                <w:rFonts w:ascii="Swis721 Lt BT" w:hAnsi="Swis721 Lt BT"/>
                <w:iCs/>
              </w:rPr>
            </w:pPr>
            <w:r w:rsidRPr="007C3172">
              <w:rPr>
                <w:rFonts w:ascii="Swis721 Lt BT" w:hAnsi="Swis721 Lt BT"/>
                <w:iCs/>
              </w:rPr>
              <w:t>P.U.</w:t>
            </w:r>
          </w:p>
        </w:tc>
        <w:tc>
          <w:tcPr>
            <w:tcW w:w="1260" w:type="dxa"/>
            <w:shd w:val="clear" w:color="auto" w:fill="auto"/>
            <w:vAlign w:val="center"/>
          </w:tcPr>
          <w:p w14:paraId="5BA25163" w14:textId="77777777" w:rsidR="00B73494" w:rsidRPr="007C3172" w:rsidRDefault="00B73494" w:rsidP="0033562E">
            <w:pPr>
              <w:ind w:right="-79"/>
              <w:jc w:val="both"/>
              <w:rPr>
                <w:rFonts w:ascii="Swis721 Lt BT" w:hAnsi="Swis721 Lt BT"/>
                <w:iCs/>
              </w:rPr>
            </w:pPr>
            <w:r w:rsidRPr="007C3172">
              <w:rPr>
                <w:rFonts w:ascii="Swis721 Lt BT" w:hAnsi="Swis721 Lt BT"/>
                <w:iCs/>
              </w:rPr>
              <w:t>TOT</w:t>
            </w:r>
          </w:p>
        </w:tc>
      </w:tr>
      <w:tr w:rsidR="00B73494" w:rsidRPr="007C3172" w14:paraId="3A3BFA2A" w14:textId="77777777" w:rsidTr="0033562E">
        <w:tc>
          <w:tcPr>
            <w:tcW w:w="5481" w:type="dxa"/>
            <w:shd w:val="clear" w:color="auto" w:fill="auto"/>
          </w:tcPr>
          <w:p w14:paraId="4C3B656A" w14:textId="77777777" w:rsidR="00B73494" w:rsidRDefault="00B73494" w:rsidP="0033562E">
            <w:pPr>
              <w:ind w:right="-79"/>
              <w:jc w:val="both"/>
              <w:rPr>
                <w:rFonts w:ascii="Swis721 Lt BT" w:hAnsi="Swis721 Lt BT"/>
                <w:iCs/>
              </w:rPr>
            </w:pPr>
            <w:r w:rsidRPr="007C3172">
              <w:rPr>
                <w:rFonts w:ascii="Swis721 Lt BT" w:hAnsi="Swis721 Lt BT"/>
                <w:iCs/>
              </w:rPr>
              <w:t>Fornitura e posa in opera, compresi oneri ed utili d’impresa</w:t>
            </w:r>
          </w:p>
          <w:p w14:paraId="1DAE760A" w14:textId="77777777" w:rsidR="00B73494" w:rsidRPr="007C3172" w:rsidRDefault="00B73494" w:rsidP="0033562E">
            <w:pPr>
              <w:ind w:right="-79"/>
              <w:jc w:val="both"/>
              <w:rPr>
                <w:rFonts w:ascii="Swis721 Lt BT" w:hAnsi="Swis721 Lt BT"/>
                <w:iCs/>
              </w:rPr>
            </w:pPr>
            <w:r w:rsidRPr="00285C50">
              <w:rPr>
                <w:rFonts w:ascii="Swis721 Lt BT" w:hAnsi="Swis721 Lt BT"/>
                <w:i/>
                <w:lang w:val="it-IT"/>
              </w:rPr>
              <w:t>INSERIRE SVILUPPO DEL PERIMETRO</w:t>
            </w:r>
          </w:p>
        </w:tc>
        <w:tc>
          <w:tcPr>
            <w:tcW w:w="1204" w:type="dxa"/>
            <w:shd w:val="clear" w:color="auto" w:fill="auto"/>
            <w:vAlign w:val="center"/>
          </w:tcPr>
          <w:p w14:paraId="48F33200" w14:textId="77777777" w:rsidR="00B73494" w:rsidRPr="007C3172" w:rsidRDefault="00B73494" w:rsidP="0033562E">
            <w:pPr>
              <w:ind w:right="-79"/>
              <w:jc w:val="center"/>
              <w:rPr>
                <w:rFonts w:ascii="Swis721 Lt BT" w:hAnsi="Swis721 Lt BT"/>
                <w:iCs/>
              </w:rPr>
            </w:pPr>
            <w:r>
              <w:rPr>
                <w:rFonts w:ascii="Swis721 Lt BT" w:hAnsi="Swis721 Lt BT"/>
                <w:i/>
              </w:rPr>
              <w:t>m l</w:t>
            </w:r>
          </w:p>
        </w:tc>
        <w:tc>
          <w:tcPr>
            <w:tcW w:w="1440" w:type="dxa"/>
            <w:shd w:val="clear" w:color="auto" w:fill="auto"/>
            <w:vAlign w:val="center"/>
          </w:tcPr>
          <w:p w14:paraId="34D21812" w14:textId="77777777" w:rsidR="00B73494" w:rsidRPr="007C3172" w:rsidRDefault="00B73494" w:rsidP="0033562E">
            <w:pPr>
              <w:ind w:right="-79"/>
              <w:jc w:val="center"/>
              <w:rPr>
                <w:rFonts w:ascii="Swis721 Lt BT" w:hAnsi="Swis721 Lt BT"/>
                <w:iCs/>
              </w:rPr>
            </w:pPr>
            <w:r>
              <w:rPr>
                <w:rFonts w:ascii="Swis721 Lt BT" w:hAnsi="Swis721 Lt BT"/>
                <w:i/>
              </w:rPr>
              <w:t xml:space="preserve">11,50 </w:t>
            </w:r>
            <w:r>
              <w:rPr>
                <w:i/>
              </w:rPr>
              <w:t>€</w:t>
            </w:r>
            <w:r>
              <w:rPr>
                <w:rFonts w:ascii="Swis721 Lt BT" w:hAnsi="Swis721 Lt BT"/>
                <w:i/>
              </w:rPr>
              <w:t xml:space="preserve">/ml </w:t>
            </w:r>
          </w:p>
        </w:tc>
        <w:tc>
          <w:tcPr>
            <w:tcW w:w="1260" w:type="dxa"/>
            <w:shd w:val="clear" w:color="auto" w:fill="auto"/>
            <w:vAlign w:val="center"/>
          </w:tcPr>
          <w:p w14:paraId="7AF23DDB" w14:textId="77777777" w:rsidR="00B73494" w:rsidRPr="007C3172" w:rsidRDefault="00B73494" w:rsidP="0033562E">
            <w:pPr>
              <w:ind w:right="-79"/>
              <w:jc w:val="center"/>
              <w:rPr>
                <w:rFonts w:ascii="Swis721 Lt BT" w:hAnsi="Swis721 Lt BT"/>
                <w:iCs/>
              </w:rPr>
            </w:pPr>
            <w:r w:rsidRPr="007C3172">
              <w:rPr>
                <w:rFonts w:ascii="Arial" w:hAnsi="Arial" w:cs="Arial"/>
                <w:iCs/>
              </w:rPr>
              <w:t>€</w:t>
            </w:r>
          </w:p>
        </w:tc>
      </w:tr>
    </w:tbl>
    <w:p w14:paraId="29F8DD9F" w14:textId="77777777" w:rsidR="00B73494" w:rsidRDefault="00B73494" w:rsidP="00B73494">
      <w:pPr>
        <w:ind w:left="709"/>
        <w:jc w:val="both"/>
        <w:rPr>
          <w:rFonts w:ascii="Swis721 Lt BT" w:hAnsi="Swis721 Lt BT"/>
          <w:lang w:val="it-IT"/>
        </w:rPr>
      </w:pPr>
    </w:p>
    <w:p w14:paraId="4B5AF7B9"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Raccordi a parete (profilo fermamanto)</w:t>
      </w:r>
    </w:p>
    <w:p w14:paraId="7BDE61AD" w14:textId="77777777" w:rsidR="00B73494" w:rsidRDefault="00B73494" w:rsidP="00B73494">
      <w:pPr>
        <w:ind w:left="360"/>
        <w:jc w:val="both"/>
        <w:rPr>
          <w:rFonts w:ascii="Swis721 Lt BT" w:hAnsi="Swis721 Lt BT"/>
          <w:lang w:val="it-IT"/>
        </w:rPr>
      </w:pPr>
      <w:r>
        <w:rPr>
          <w:rFonts w:ascii="Swis721 Lt BT" w:hAnsi="Swis721 Lt BT"/>
          <w:lang w:val="it-I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w:t>
      </w:r>
      <w:smartTag w:uri="urn:schemas-microsoft-com:office:smarttags" w:element="PersonName">
        <w:r>
          <w:rPr>
            <w:rFonts w:ascii="Swis721 Lt BT" w:hAnsi="Swis721 Lt BT"/>
            <w:lang w:val="it-IT"/>
          </w:rPr>
          <w:t>a.</w:t>
        </w:r>
      </w:smartTag>
      <w:r>
        <w:rPr>
          <w:rFonts w:ascii="Swis721 Lt BT" w:hAnsi="Swis721 Lt BT"/>
          <w:lang w:val="it-IT"/>
        </w:rPr>
        <w:t xml:space="preserve"> Sul bordo superiore della lamiera verrà quindi spalmato un sigillante poliuretanico tipo FLEXIL della Harpo per assicurare la tenuta dell’elemento di fissaggio all’infiltrazione d’acqu</w:t>
      </w:r>
      <w:smartTag w:uri="urn:schemas-microsoft-com:office:smarttags" w:element="PersonName">
        <w:r>
          <w:rPr>
            <w:rFonts w:ascii="Swis721 Lt BT" w:hAnsi="Swis721 Lt BT"/>
            <w:lang w:val="it-IT"/>
          </w:rPr>
          <w:t>a.</w:t>
        </w:r>
      </w:smartTag>
      <w:r>
        <w:rPr>
          <w:rFonts w:ascii="Swis721 Lt BT" w:hAnsi="Swis721 Lt BT"/>
          <w:lang w:val="it-IT"/>
        </w:rPr>
        <w:t xml:space="preserve"> Nel caso in cui l’altezza dei parapetti perimetrali od altri elementi verticali dovesse superare i </w:t>
      </w:r>
      <w:smartTag w:uri="urn:schemas-microsoft-com:office:smarttags" w:element="metricconverter">
        <w:smartTagPr>
          <w:attr w:name="ProductID" w:val="40 cm"/>
        </w:smartTagPr>
        <w:r>
          <w:rPr>
            <w:rFonts w:ascii="Swis721 Lt BT" w:hAnsi="Swis721 Lt BT"/>
            <w:lang w:val="it-IT"/>
          </w:rPr>
          <w:t>40 cm</w:t>
        </w:r>
      </w:smartTag>
      <w:r>
        <w:rPr>
          <w:rFonts w:ascii="Swis721 Lt BT" w:hAnsi="Swis721 Lt BT"/>
          <w:lang w:val="it-IT"/>
        </w:rPr>
        <w:t>, è necessario applicare degli ulteriori fissaggi lineari intermedi aggiuntivi.</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C4B7F99" w14:textId="77777777" w:rsidTr="0033562E">
        <w:tc>
          <w:tcPr>
            <w:tcW w:w="5481" w:type="dxa"/>
            <w:shd w:val="clear" w:color="auto" w:fill="auto"/>
          </w:tcPr>
          <w:p w14:paraId="1D561226"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0A030FA7"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327C36F6"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6255452B"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2293DF86" w14:textId="77777777" w:rsidTr="0033562E">
        <w:tc>
          <w:tcPr>
            <w:tcW w:w="5481" w:type="dxa"/>
            <w:shd w:val="clear" w:color="auto" w:fill="auto"/>
          </w:tcPr>
          <w:p w14:paraId="776B0FE2"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p w14:paraId="614D4251" w14:textId="77777777" w:rsidR="00B73494" w:rsidRPr="00722ABE" w:rsidRDefault="00B73494" w:rsidP="0033562E">
            <w:pPr>
              <w:ind w:right="-79"/>
              <w:jc w:val="both"/>
              <w:rPr>
                <w:rFonts w:ascii="Swis721 Lt BT" w:hAnsi="Swis721 Lt BT"/>
                <w:i/>
              </w:rPr>
            </w:pPr>
            <w:r w:rsidRPr="00722ABE">
              <w:rPr>
                <w:rFonts w:ascii="Swis721 Lt BT" w:hAnsi="Swis721 Lt BT"/>
                <w:i/>
              </w:rPr>
              <w:t>INSERIRE SVILUPPO DEL PERIMETRO</w:t>
            </w:r>
          </w:p>
        </w:tc>
        <w:tc>
          <w:tcPr>
            <w:tcW w:w="1204" w:type="dxa"/>
            <w:shd w:val="clear" w:color="auto" w:fill="auto"/>
            <w:vAlign w:val="center"/>
          </w:tcPr>
          <w:p w14:paraId="6BF608F2" w14:textId="77777777" w:rsidR="00B73494" w:rsidRPr="00722ABE" w:rsidRDefault="00B73494" w:rsidP="0033562E">
            <w:pPr>
              <w:ind w:right="-79"/>
              <w:jc w:val="center"/>
              <w:rPr>
                <w:rFonts w:ascii="Swis721 Lt BT" w:hAnsi="Swis721 Lt BT"/>
                <w:i/>
              </w:rPr>
            </w:pPr>
            <w:r w:rsidRPr="00722ABE">
              <w:rPr>
                <w:rFonts w:ascii="Swis721 Lt BT" w:hAnsi="Swis721 Lt BT"/>
                <w:i/>
              </w:rPr>
              <w:t>m l</w:t>
            </w:r>
          </w:p>
        </w:tc>
        <w:tc>
          <w:tcPr>
            <w:tcW w:w="1440" w:type="dxa"/>
            <w:shd w:val="clear" w:color="auto" w:fill="auto"/>
            <w:vAlign w:val="center"/>
          </w:tcPr>
          <w:p w14:paraId="58C21EDA"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13,15 </w:t>
            </w:r>
            <w:r w:rsidRPr="00722ABE">
              <w:rPr>
                <w:rFonts w:ascii="Arial" w:hAnsi="Arial" w:cs="Arial"/>
                <w:i/>
              </w:rPr>
              <w:t>€</w:t>
            </w:r>
            <w:r w:rsidRPr="00722ABE">
              <w:rPr>
                <w:rFonts w:ascii="Swis721 Lt BT" w:hAnsi="Swis721 Lt BT"/>
                <w:i/>
              </w:rPr>
              <w:t>/ml</w:t>
            </w:r>
          </w:p>
        </w:tc>
        <w:tc>
          <w:tcPr>
            <w:tcW w:w="1260" w:type="dxa"/>
            <w:shd w:val="clear" w:color="auto" w:fill="auto"/>
            <w:vAlign w:val="center"/>
          </w:tcPr>
          <w:p w14:paraId="2A26839D"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1DF2E815" w14:textId="77777777" w:rsidR="00B73494" w:rsidRDefault="00B73494" w:rsidP="00B73494">
      <w:pPr>
        <w:ind w:left="709"/>
        <w:jc w:val="both"/>
        <w:rPr>
          <w:rFonts w:ascii="Swis721 Lt BT" w:hAnsi="Swis721 Lt BT"/>
          <w:lang w:val="it-IT"/>
        </w:rPr>
      </w:pPr>
    </w:p>
    <w:p w14:paraId="0ABE1D49"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Fissaggi ai piedi delle pareti</w:t>
      </w:r>
    </w:p>
    <w:p w14:paraId="3A764114" w14:textId="77777777" w:rsidR="00B73494" w:rsidRDefault="00B73494" w:rsidP="00B73494">
      <w:pPr>
        <w:ind w:left="360"/>
        <w:jc w:val="both"/>
        <w:rPr>
          <w:rFonts w:ascii="Swis721 Lt BT" w:hAnsi="Swis721 Lt BT"/>
          <w:lang w:val="it-IT"/>
        </w:rPr>
      </w:pPr>
      <w:r>
        <w:rPr>
          <w:rFonts w:ascii="Swis721 Lt BT" w:hAnsi="Swis721 Lt BT"/>
          <w:b/>
          <w:lang w:val="it-IT"/>
        </w:rPr>
        <w:t>Il fissaggio perimetrale ai piedi delle pareti e dei rilevati in genere sarà realizzato con fissaggi meccanici per punti,</w:t>
      </w:r>
      <w:r>
        <w:rPr>
          <w:rFonts w:ascii="Swis721 Lt BT" w:hAnsi="Swis721 Lt BT"/>
          <w:lang w:val="it-IT"/>
        </w:rPr>
        <w:t xml:space="preserve"> secondo il numero e la disposizione definita dal produttore delle membrane.</w:t>
      </w:r>
    </w:p>
    <w:p w14:paraId="65AB61A6" w14:textId="77777777" w:rsidR="00B73494" w:rsidRDefault="00B73494" w:rsidP="00B73494">
      <w:pPr>
        <w:ind w:left="360"/>
        <w:jc w:val="both"/>
        <w:rPr>
          <w:rFonts w:ascii="Swis721 Lt BT" w:hAnsi="Swis721 Lt BT"/>
          <w:lang w:val="it-IT"/>
        </w:rPr>
      </w:pPr>
      <w:smartTag w:uri="urn:schemas-microsoft-com:office:smarttags" w:element="PersonName">
        <w:smartTagPr>
          <w:attr w:name="ProductID" w:val="La Direzione Lavori"/>
        </w:smartTagPr>
        <w:r>
          <w:rPr>
            <w:rFonts w:ascii="Swis721 Lt BT" w:hAnsi="Swis721 Lt BT"/>
            <w:lang w:val="it-IT"/>
          </w:rPr>
          <w:t>La Direzione Lavori</w:t>
        </w:r>
      </w:smartTag>
      <w:r>
        <w:rPr>
          <w:rFonts w:ascii="Swis721 Lt BT" w:hAnsi="Swis721 Lt BT"/>
          <w:lang w:val="it-IT"/>
        </w:rPr>
        <w:t xml:space="preserve">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420C68B" w14:textId="77777777" w:rsidTr="0033562E">
        <w:tc>
          <w:tcPr>
            <w:tcW w:w="5481" w:type="dxa"/>
            <w:shd w:val="clear" w:color="auto" w:fill="auto"/>
          </w:tcPr>
          <w:p w14:paraId="7ACDFEC8"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4BB44AEC"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5EAB1AC5"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652EEC01"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8B0126B" w14:textId="77777777" w:rsidTr="0033562E">
        <w:tc>
          <w:tcPr>
            <w:tcW w:w="5481" w:type="dxa"/>
            <w:shd w:val="clear" w:color="auto" w:fill="auto"/>
          </w:tcPr>
          <w:p w14:paraId="086D96B8"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p w14:paraId="6F3BCA9C" w14:textId="77777777" w:rsidR="00B73494" w:rsidRPr="00722ABE" w:rsidRDefault="00B73494" w:rsidP="0033562E">
            <w:pPr>
              <w:ind w:right="-79"/>
              <w:jc w:val="both"/>
              <w:rPr>
                <w:rFonts w:ascii="Swis721 Lt BT" w:hAnsi="Swis721 Lt BT"/>
                <w:i/>
              </w:rPr>
            </w:pPr>
            <w:r w:rsidRPr="00722ABE">
              <w:rPr>
                <w:rFonts w:ascii="Swis721 Lt BT" w:hAnsi="Swis721 Lt BT"/>
                <w:i/>
              </w:rPr>
              <w:t>INSERIRE SVILUPPO DEL PERIMETRO</w:t>
            </w:r>
          </w:p>
        </w:tc>
        <w:tc>
          <w:tcPr>
            <w:tcW w:w="1204" w:type="dxa"/>
            <w:shd w:val="clear" w:color="auto" w:fill="auto"/>
            <w:vAlign w:val="center"/>
          </w:tcPr>
          <w:p w14:paraId="63D8C498" w14:textId="77777777" w:rsidR="00B73494" w:rsidRPr="00722ABE" w:rsidRDefault="00B73494" w:rsidP="0033562E">
            <w:pPr>
              <w:ind w:right="-79"/>
              <w:jc w:val="center"/>
              <w:rPr>
                <w:rFonts w:ascii="Swis721 Lt BT" w:hAnsi="Swis721 Lt BT"/>
                <w:i/>
              </w:rPr>
            </w:pPr>
            <w:r w:rsidRPr="00722ABE">
              <w:rPr>
                <w:rFonts w:ascii="Swis721 Lt BT" w:hAnsi="Swis721 Lt BT"/>
                <w:i/>
              </w:rPr>
              <w:t>m l</w:t>
            </w:r>
          </w:p>
        </w:tc>
        <w:tc>
          <w:tcPr>
            <w:tcW w:w="1440" w:type="dxa"/>
            <w:shd w:val="clear" w:color="auto" w:fill="auto"/>
            <w:vAlign w:val="center"/>
          </w:tcPr>
          <w:p w14:paraId="0DFAFA3A" w14:textId="77777777" w:rsidR="00B73494" w:rsidRPr="00722ABE" w:rsidRDefault="00B73494" w:rsidP="0033562E">
            <w:pPr>
              <w:ind w:right="-79"/>
              <w:jc w:val="center"/>
              <w:rPr>
                <w:rFonts w:ascii="Swis721 Lt BT" w:hAnsi="Swis721 Lt BT"/>
                <w:i/>
              </w:rPr>
            </w:pPr>
            <w:r>
              <w:rPr>
                <w:rFonts w:ascii="Swis721 Lt BT" w:hAnsi="Swis721 Lt BT"/>
                <w:i/>
              </w:rPr>
              <w:t>11,50</w:t>
            </w:r>
            <w:r w:rsidRPr="00722ABE">
              <w:rPr>
                <w:rFonts w:ascii="Swis721 Lt BT" w:hAnsi="Swis721 Lt BT"/>
                <w:i/>
              </w:rPr>
              <w:t xml:space="preserve"> </w:t>
            </w:r>
            <w:r w:rsidRPr="00722ABE">
              <w:rPr>
                <w:rFonts w:ascii="Arial" w:hAnsi="Arial" w:cs="Arial"/>
                <w:i/>
              </w:rPr>
              <w:t>€</w:t>
            </w:r>
            <w:r w:rsidRPr="00722ABE">
              <w:rPr>
                <w:rFonts w:ascii="Swis721 Lt BT" w:hAnsi="Swis721 Lt BT"/>
                <w:i/>
              </w:rPr>
              <w:t>/ml</w:t>
            </w:r>
          </w:p>
        </w:tc>
        <w:tc>
          <w:tcPr>
            <w:tcW w:w="1260" w:type="dxa"/>
            <w:shd w:val="clear" w:color="auto" w:fill="auto"/>
            <w:vAlign w:val="center"/>
          </w:tcPr>
          <w:p w14:paraId="705E31F9"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45BF818A"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lastRenderedPageBreak/>
        <w:t>Lucernari</w:t>
      </w:r>
    </w:p>
    <w:p w14:paraId="5ED96FD6" w14:textId="31FC071E" w:rsidR="00B73494" w:rsidRDefault="00B73494" w:rsidP="00B73494">
      <w:pPr>
        <w:ind w:left="349"/>
        <w:jc w:val="both"/>
        <w:rPr>
          <w:rFonts w:ascii="Swis721 Lt BT" w:hAnsi="Swis721 Lt BT"/>
          <w:lang w:val="it-IT"/>
        </w:rPr>
      </w:pPr>
      <w:r>
        <w:rPr>
          <w:rFonts w:ascii="Swis721 Lt BT" w:hAnsi="Swis721 Lt BT"/>
          <w:lang w:val="it-IT"/>
        </w:rPr>
        <w:t xml:space="preserve">In prossimità dei lucernari, il manto dovrà essere incollato ai basamenti verticali mediante colla a contatto tipo </w:t>
      </w:r>
      <w:r w:rsidR="00527CED">
        <w:rPr>
          <w:rFonts w:ascii="Swis721 Lt BT" w:hAnsi="Swis721 Lt BT"/>
          <w:lang w:val="it-IT"/>
        </w:rPr>
        <w:t>Dynol N 4533</w:t>
      </w:r>
      <w:r>
        <w:rPr>
          <w:rFonts w:ascii="Swis721 Lt BT" w:hAnsi="Swis721 Lt BT"/>
          <w:lang w:val="it-IT"/>
        </w:rPr>
        <w:t>.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2EF210D5" w14:textId="77777777" w:rsidTr="0033562E">
        <w:tc>
          <w:tcPr>
            <w:tcW w:w="5481" w:type="dxa"/>
            <w:shd w:val="clear" w:color="auto" w:fill="auto"/>
          </w:tcPr>
          <w:p w14:paraId="56A44360"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76B9A385"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4AC329DD"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3C29E990"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40A83A03" w14:textId="77777777" w:rsidTr="0033562E">
        <w:tc>
          <w:tcPr>
            <w:tcW w:w="5481" w:type="dxa"/>
            <w:shd w:val="clear" w:color="auto" w:fill="auto"/>
          </w:tcPr>
          <w:p w14:paraId="177C74DA"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vAlign w:val="center"/>
          </w:tcPr>
          <w:p w14:paraId="1C9B8EE3"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16C55D14"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 xml:space="preserve">/cad </w:t>
            </w:r>
          </w:p>
        </w:tc>
        <w:tc>
          <w:tcPr>
            <w:tcW w:w="1260" w:type="dxa"/>
            <w:shd w:val="clear" w:color="auto" w:fill="auto"/>
            <w:vAlign w:val="center"/>
          </w:tcPr>
          <w:p w14:paraId="2C908E1A"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10C65245" w14:textId="77777777" w:rsidR="00B73494" w:rsidRDefault="00B73494" w:rsidP="00B73494">
      <w:pPr>
        <w:ind w:left="426"/>
        <w:jc w:val="both"/>
        <w:rPr>
          <w:rFonts w:ascii="Swis721 Lt BT" w:hAnsi="Swis721 Lt BT"/>
          <w:lang w:val="it-IT"/>
        </w:rPr>
      </w:pPr>
    </w:p>
    <w:p w14:paraId="234ED7FE" w14:textId="77777777" w:rsidR="00B73494" w:rsidRDefault="00B73494" w:rsidP="00B73494">
      <w:pPr>
        <w:numPr>
          <w:ilvl w:val="0"/>
          <w:numId w:val="18"/>
        </w:numPr>
        <w:tabs>
          <w:tab w:val="clear" w:pos="720"/>
          <w:tab w:val="num" w:pos="0"/>
        </w:tabs>
        <w:ind w:left="360"/>
        <w:jc w:val="both"/>
        <w:rPr>
          <w:rFonts w:ascii="Swis721 Lt BT" w:hAnsi="Swis721 Lt BT"/>
          <w:b/>
          <w:lang w:val="it-IT"/>
        </w:rPr>
      </w:pPr>
      <w:r>
        <w:rPr>
          <w:rFonts w:ascii="Swis721 Lt BT" w:hAnsi="Swis721 Lt BT"/>
          <w:b/>
          <w:lang w:val="it-IT"/>
        </w:rPr>
        <w:t>Rivestimento tubi passanti</w:t>
      </w:r>
    </w:p>
    <w:p w14:paraId="22C0E439" w14:textId="77777777" w:rsidR="00B73494" w:rsidRDefault="00B73494" w:rsidP="00B73494">
      <w:pPr>
        <w:ind w:left="349"/>
        <w:jc w:val="both"/>
        <w:rPr>
          <w:rFonts w:ascii="Swis721 Lt BT" w:hAnsi="Swis721 Lt BT"/>
          <w:lang w:val="it-IT"/>
        </w:rPr>
      </w:pPr>
      <w:r>
        <w:rPr>
          <w:rFonts w:ascii="Swis721 Lt BT" w:hAnsi="Swis721 Lt BT"/>
          <w:lang w:val="it-IT"/>
        </w:rPr>
        <w:t>Eventuali tubazioni passanti che dovessero emergere dal solaio di copertura, verranno rivestite mediante elemento presagomato in membrana per dettagli tecnici, compatibile col manto di copertur</w:t>
      </w:r>
      <w:smartTag w:uri="urn:schemas-microsoft-com:office:smarttags" w:element="PersonName">
        <w:r>
          <w:rPr>
            <w:rFonts w:ascii="Swis721 Lt BT" w:hAnsi="Swis721 Lt BT"/>
            <w:lang w:val="it-IT"/>
          </w:rPr>
          <w:t>a.</w:t>
        </w:r>
      </w:smartTag>
      <w:r>
        <w:rPr>
          <w:rFonts w:ascii="Swis721 Lt BT" w:hAnsi="Swis721 Lt BT"/>
          <w:lang w:val="it-IT"/>
        </w:rPr>
        <w:t xml:space="preserve"> Lo stesso elemento verrà quindi termosaldato ad aria calda al manto di copertur</w:t>
      </w:r>
      <w:smartTag w:uri="urn:schemas-microsoft-com:office:smarttags" w:element="PersonName">
        <w:r>
          <w:rPr>
            <w:rFonts w:ascii="Swis721 Lt BT" w:hAnsi="Swis721 Lt BT"/>
            <w:lang w:val="it-IT"/>
          </w:rPr>
          <w:t>a.</w:t>
        </w:r>
      </w:smartTag>
      <w:r>
        <w:rPr>
          <w:rFonts w:ascii="Swis721 Lt BT" w:hAnsi="Swis721 Lt BT"/>
          <w:lang w:val="it-IT"/>
        </w:rPr>
        <w:t xml:space="preserve"> Sulla parte superiore dell'elemento impermeabile verrà stretta meccanicamente una fascetta d’acciaio inox (compatibilmente con le misure disponibili sul mercato) e sarà quindi effettuata una sigillatura con un sigillante poliuretanico tipo FLEXIL.</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92840EC" w14:textId="77777777" w:rsidTr="0033562E">
        <w:tc>
          <w:tcPr>
            <w:tcW w:w="5481" w:type="dxa"/>
            <w:shd w:val="clear" w:color="auto" w:fill="auto"/>
          </w:tcPr>
          <w:p w14:paraId="5D0013FB"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670B63A4"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3AFA7427"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3546D363"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76BE970" w14:textId="77777777" w:rsidTr="0033562E">
        <w:tc>
          <w:tcPr>
            <w:tcW w:w="5481" w:type="dxa"/>
            <w:shd w:val="clear" w:color="auto" w:fill="auto"/>
          </w:tcPr>
          <w:p w14:paraId="184F9446"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vAlign w:val="center"/>
          </w:tcPr>
          <w:p w14:paraId="3FF802B1"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288C2229"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/cad</w:t>
            </w:r>
          </w:p>
        </w:tc>
        <w:tc>
          <w:tcPr>
            <w:tcW w:w="1260" w:type="dxa"/>
            <w:shd w:val="clear" w:color="auto" w:fill="auto"/>
            <w:vAlign w:val="center"/>
          </w:tcPr>
          <w:p w14:paraId="23073AEA"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31E76400" w14:textId="77777777" w:rsidR="00B73494" w:rsidRDefault="00B73494" w:rsidP="00B73494">
      <w:pPr>
        <w:ind w:left="709"/>
        <w:jc w:val="both"/>
        <w:rPr>
          <w:rFonts w:ascii="Swis721 Lt BT" w:hAnsi="Swis721 Lt BT"/>
          <w:lang w:val="it-IT"/>
        </w:rPr>
      </w:pPr>
    </w:p>
    <w:p w14:paraId="14F42693"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Bocchettoni di scarico</w:t>
      </w:r>
    </w:p>
    <w:p w14:paraId="75788F52" w14:textId="77777777" w:rsidR="00B73494" w:rsidRDefault="00B73494" w:rsidP="00B73494">
      <w:pPr>
        <w:ind w:left="349"/>
        <w:jc w:val="both"/>
        <w:rPr>
          <w:rFonts w:ascii="Swis721 Lt BT" w:hAnsi="Swis721 Lt BT"/>
          <w:lang w:val="it-IT"/>
        </w:rPr>
      </w:pPr>
      <w:r>
        <w:rPr>
          <w:rFonts w:ascii="Swis721 Lt BT" w:hAnsi="Swis721 Lt BT"/>
          <w:lang w:val="it-IT"/>
        </w:rPr>
        <w:t xml:space="preserve">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w:t>
      </w:r>
      <w:proofErr w:type="gramStart"/>
      <w:r>
        <w:rPr>
          <w:rFonts w:ascii="Swis721 Lt BT" w:hAnsi="Swis721 Lt BT"/>
          <w:lang w:val="it-IT"/>
        </w:rPr>
        <w:t>parafoglie.Gli</w:t>
      </w:r>
      <w:proofErr w:type="gramEnd"/>
      <w:r>
        <w:rPr>
          <w:rFonts w:ascii="Swis721 Lt BT" w:hAnsi="Swis721 Lt BT"/>
          <w:lang w:val="it-IT"/>
        </w:rPr>
        <w:t xml:space="preserve"> scarichi dovranno essere realizzati in PVC rigido muniti d’opportuna guarnizione antirigurgito e dovranno essere fissati meccanicamente al solaio.</w:t>
      </w:r>
    </w:p>
    <w:p w14:paraId="2D1F264A" w14:textId="77777777" w:rsidR="00B73494" w:rsidRDefault="00B73494" w:rsidP="00B73494">
      <w:pPr>
        <w:ind w:left="349"/>
        <w:jc w:val="both"/>
        <w:rPr>
          <w:rFonts w:ascii="Swis721 Lt BT" w:hAnsi="Swis721 Lt BT"/>
          <w:lang w:val="it-IT"/>
        </w:rPr>
      </w:pPr>
      <w:r>
        <w:rPr>
          <w:rFonts w:ascii="Swis721 Lt BT" w:hAnsi="Swis721 Lt BT"/>
          <w:lang w:val="it-IT"/>
        </w:rPr>
        <w:t>Il PVC degli scarichi dovrà essere compatibile con la membrana.</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5ACC380" w14:textId="77777777" w:rsidTr="0033562E">
        <w:tc>
          <w:tcPr>
            <w:tcW w:w="5481" w:type="dxa"/>
            <w:shd w:val="clear" w:color="auto" w:fill="auto"/>
          </w:tcPr>
          <w:p w14:paraId="1F0CB522"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458DA16F"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6576EF1F"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1EC06343"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8621027" w14:textId="77777777" w:rsidTr="0033562E">
        <w:tc>
          <w:tcPr>
            <w:tcW w:w="5481" w:type="dxa"/>
            <w:shd w:val="clear" w:color="auto" w:fill="auto"/>
          </w:tcPr>
          <w:p w14:paraId="5FD4EE40"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vAlign w:val="center"/>
          </w:tcPr>
          <w:p w14:paraId="06C4E48C"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4A80736D"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/cad</w:t>
            </w:r>
          </w:p>
        </w:tc>
        <w:tc>
          <w:tcPr>
            <w:tcW w:w="1260" w:type="dxa"/>
            <w:shd w:val="clear" w:color="auto" w:fill="auto"/>
            <w:vAlign w:val="center"/>
          </w:tcPr>
          <w:p w14:paraId="3CD8E8A7"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0B9C874F" w14:textId="20553F2E" w:rsidR="0065685D" w:rsidRDefault="00CA3C3D" w:rsidP="00CA3C3D">
      <w:pPr>
        <w:pStyle w:val="Indicazionecapitolato"/>
        <w:tabs>
          <w:tab w:val="left" w:pos="4248"/>
        </w:tabs>
        <w:spacing w:after="60" w:line="288" w:lineRule="auto"/>
        <w:jc w:val="both"/>
        <w:rPr>
          <w:rFonts w:ascii="Swis721 BT" w:hAnsi="Swis721 BT" w:cs="Arial"/>
          <w:sz w:val="20"/>
        </w:rPr>
      </w:pPr>
      <w:r>
        <w:rPr>
          <w:rFonts w:ascii="Swis721 BT" w:hAnsi="Swis721 BT" w:cs="Arial"/>
          <w:sz w:val="20"/>
        </w:rPr>
        <w:tab/>
      </w:r>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73494" w14:paraId="30DD3C20" w14:textId="77777777" w:rsidTr="0033562E">
        <w:tc>
          <w:tcPr>
            <w:tcW w:w="9629" w:type="dxa"/>
          </w:tcPr>
          <w:p w14:paraId="48DBBC8D" w14:textId="5D8B889B" w:rsidR="00B73494" w:rsidRPr="00AE5946" w:rsidRDefault="00AE5946" w:rsidP="0033562E">
            <w:pPr>
              <w:rPr>
                <w:rFonts w:ascii="Swis721 Lt BT" w:hAnsi="Swis721 Lt BT"/>
                <w:b/>
                <w:lang w:val="it-IT" w:eastAsia="ar-SA"/>
              </w:rPr>
            </w:pPr>
            <w:r w:rsidRPr="00AE5946">
              <w:rPr>
                <w:rFonts w:ascii="Swis721 Lt BT" w:hAnsi="Swis721 Lt BT"/>
                <w:b/>
                <w:lang w:val="it-IT" w:eastAsia="ar-SA"/>
              </w:rPr>
              <w:t xml:space="preserve">SISTEMA </w:t>
            </w:r>
            <w:proofErr w:type="gramStart"/>
            <w:r w:rsidRPr="00AE5946">
              <w:rPr>
                <w:rFonts w:ascii="Swis721 Lt BT" w:hAnsi="Swis721 Lt BT"/>
                <w:b/>
                <w:lang w:val="it-IT" w:eastAsia="ar-SA"/>
              </w:rPr>
              <w:t xml:space="preserve">CARRABILE  </w:t>
            </w:r>
            <w:r w:rsidR="00632D24">
              <w:rPr>
                <w:rFonts w:ascii="Swis721 Lt BT" w:hAnsi="Swis721 Lt BT"/>
                <w:b/>
                <w:lang w:val="it-IT" w:eastAsia="ar-SA"/>
              </w:rPr>
              <w:t>IN</w:t>
            </w:r>
            <w:proofErr w:type="gramEnd"/>
            <w:r w:rsidR="00632D24">
              <w:rPr>
                <w:rFonts w:ascii="Swis721 Lt BT" w:hAnsi="Swis721 Lt BT"/>
                <w:b/>
                <w:lang w:val="it-IT" w:eastAsia="ar-SA"/>
              </w:rPr>
              <w:t xml:space="preserve"> CLS</w:t>
            </w:r>
          </w:p>
        </w:tc>
      </w:tr>
    </w:tbl>
    <w:p w14:paraId="3258555E" w14:textId="77777777" w:rsidR="00B73494" w:rsidRDefault="00B73494" w:rsidP="00B73494">
      <w:pPr>
        <w:rPr>
          <w:rFonts w:ascii="Swis721 Lt BT" w:hAnsi="Swis721 Lt BT"/>
          <w:b/>
          <w:sz w:val="24"/>
          <w:szCs w:val="24"/>
          <w:lang w:eastAsia="ar-SA"/>
        </w:rPr>
      </w:pPr>
    </w:p>
    <w:tbl>
      <w:tblPr>
        <w:tblW w:w="9360" w:type="dxa"/>
        <w:tblInd w:w="4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4140"/>
        <w:gridCol w:w="5220"/>
      </w:tblGrid>
      <w:tr w:rsidR="00B73494" w:rsidRPr="00690CD9" w14:paraId="19921FF8" w14:textId="77777777" w:rsidTr="0033562E">
        <w:tc>
          <w:tcPr>
            <w:tcW w:w="4140" w:type="dxa"/>
            <w:shd w:val="clear" w:color="auto" w:fill="auto"/>
            <w:vAlign w:val="center"/>
          </w:tcPr>
          <w:p w14:paraId="01CFC467" w14:textId="2A981FF5" w:rsidR="00B73494" w:rsidRPr="00690CD9" w:rsidRDefault="00632D24" w:rsidP="0033562E">
            <w:pPr>
              <w:spacing w:after="60"/>
              <w:rPr>
                <w:lang w:val="it-IT"/>
              </w:rPr>
            </w:pPr>
            <w:r>
              <w:rPr>
                <w:noProof/>
              </w:rPr>
              <w:drawing>
                <wp:anchor distT="0" distB="0" distL="114300" distR="114300" simplePos="0" relativeHeight="251659264" behindDoc="1" locked="0" layoutInCell="1" allowOverlap="1" wp14:anchorId="290EC7DB" wp14:editId="3715EBD5">
                  <wp:simplePos x="0" y="0"/>
                  <wp:positionH relativeFrom="column">
                    <wp:posOffset>-1270</wp:posOffset>
                  </wp:positionH>
                  <wp:positionV relativeFrom="paragraph">
                    <wp:posOffset>191135</wp:posOffset>
                  </wp:positionV>
                  <wp:extent cx="2451735" cy="2179955"/>
                  <wp:effectExtent l="0" t="0" r="5715" b="0"/>
                  <wp:wrapTight wrapText="bothSides">
                    <wp:wrapPolygon edited="0">
                      <wp:start x="0" y="0"/>
                      <wp:lineTo x="0" y="21329"/>
                      <wp:lineTo x="21483" y="21329"/>
                      <wp:lineTo x="2148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2179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0" w:type="dxa"/>
            <w:shd w:val="clear" w:color="auto" w:fill="auto"/>
          </w:tcPr>
          <w:p w14:paraId="16A777F7" w14:textId="77777777" w:rsidR="00632D24" w:rsidRPr="00250A98" w:rsidRDefault="00632D24" w:rsidP="00632D24">
            <w:pPr>
              <w:numPr>
                <w:ilvl w:val="0"/>
                <w:numId w:val="16"/>
              </w:numPr>
              <w:tabs>
                <w:tab w:val="num" w:pos="432"/>
              </w:tabs>
              <w:spacing w:after="60"/>
              <w:ind w:left="431" w:hanging="357"/>
              <w:rPr>
                <w:sz w:val="18"/>
                <w:szCs w:val="18"/>
                <w:lang w:val="it-IT"/>
              </w:rPr>
            </w:pPr>
            <w:r w:rsidRPr="00250A98">
              <w:rPr>
                <w:sz w:val="18"/>
                <w:szCs w:val="18"/>
                <w:lang w:val="it-IT"/>
              </w:rPr>
              <w:t>Finitura carrabile</w:t>
            </w:r>
          </w:p>
          <w:p w14:paraId="31B2083C" w14:textId="77777777" w:rsidR="00632D24" w:rsidRPr="00250A98" w:rsidRDefault="00632D24" w:rsidP="00632D24">
            <w:pPr>
              <w:numPr>
                <w:ilvl w:val="0"/>
                <w:numId w:val="16"/>
              </w:numPr>
              <w:tabs>
                <w:tab w:val="num" w:pos="432"/>
              </w:tabs>
              <w:spacing w:after="60"/>
              <w:ind w:left="431" w:hanging="357"/>
              <w:rPr>
                <w:sz w:val="18"/>
                <w:szCs w:val="18"/>
                <w:lang w:val="it-IT"/>
              </w:rPr>
            </w:pPr>
            <w:r w:rsidRPr="00250A98">
              <w:rPr>
                <w:sz w:val="18"/>
                <w:szCs w:val="18"/>
                <w:lang w:val="it-IT"/>
              </w:rPr>
              <w:t>Massetto cementizio armato gettato in opera su pannello MediDrain MD</w:t>
            </w:r>
            <w:r>
              <w:rPr>
                <w:sz w:val="18"/>
                <w:szCs w:val="18"/>
                <w:lang w:val="it-IT"/>
              </w:rPr>
              <w:t>40 Quad</w:t>
            </w:r>
            <w:r w:rsidRPr="00250A98">
              <w:rPr>
                <w:sz w:val="18"/>
                <w:szCs w:val="18"/>
                <w:lang w:val="it-IT"/>
              </w:rPr>
              <w:t>, sp. min 10 cm</w:t>
            </w:r>
          </w:p>
          <w:p w14:paraId="15F2C6E8" w14:textId="77777777" w:rsidR="00632D24" w:rsidRPr="00250A98" w:rsidRDefault="00632D24" w:rsidP="00632D24">
            <w:pPr>
              <w:numPr>
                <w:ilvl w:val="0"/>
                <w:numId w:val="16"/>
              </w:numPr>
              <w:tabs>
                <w:tab w:val="num" w:pos="432"/>
              </w:tabs>
              <w:spacing w:after="60"/>
              <w:ind w:left="431" w:hanging="357"/>
              <w:rPr>
                <w:sz w:val="18"/>
                <w:szCs w:val="18"/>
                <w:lang w:val="it-IT"/>
              </w:rPr>
            </w:pPr>
            <w:r w:rsidRPr="00250A98">
              <w:rPr>
                <w:sz w:val="18"/>
                <w:szCs w:val="18"/>
                <w:lang w:val="it-IT"/>
              </w:rPr>
              <w:t xml:space="preserve">Strato drenaggio </w:t>
            </w:r>
            <w:r w:rsidRPr="00250A98">
              <w:rPr>
                <w:b/>
                <w:sz w:val="18"/>
                <w:szCs w:val="18"/>
                <w:lang w:val="it-IT"/>
              </w:rPr>
              <w:t>MediDrain MD 40 Quad</w:t>
            </w:r>
            <w:r w:rsidRPr="00250A98">
              <w:rPr>
                <w:sz w:val="18"/>
                <w:szCs w:val="18"/>
                <w:lang w:val="it-IT"/>
              </w:rPr>
              <w:t xml:space="preserve"> Sp. ca. 4 cm utilizzato come cassero a perdere per il getto di calcestruzzo, riempimento con 20 l/mq</w:t>
            </w:r>
            <w:r w:rsidRPr="00250A98">
              <w:rPr>
                <w:b/>
                <w:sz w:val="18"/>
                <w:szCs w:val="18"/>
                <w:lang w:val="it-IT"/>
              </w:rPr>
              <w:t>.</w:t>
            </w:r>
          </w:p>
          <w:p w14:paraId="1DC57558" w14:textId="331C70D4" w:rsidR="00632D24" w:rsidRPr="00250A98" w:rsidRDefault="00632D24" w:rsidP="00632D24">
            <w:pPr>
              <w:numPr>
                <w:ilvl w:val="0"/>
                <w:numId w:val="16"/>
              </w:numPr>
              <w:tabs>
                <w:tab w:val="num" w:pos="432"/>
              </w:tabs>
              <w:spacing w:after="60"/>
              <w:ind w:left="431" w:hanging="357"/>
              <w:rPr>
                <w:sz w:val="18"/>
                <w:szCs w:val="18"/>
                <w:lang w:val="it-IT"/>
              </w:rPr>
            </w:pPr>
            <w:r>
              <w:rPr>
                <w:sz w:val="18"/>
                <w:szCs w:val="18"/>
                <w:lang w:val="it-IT"/>
              </w:rPr>
              <w:t>Feltro ad alta resistenza al punzonamento e di bassa comprimibilità nel tempo MPHS</w:t>
            </w:r>
          </w:p>
          <w:p w14:paraId="3B337A40" w14:textId="77777777" w:rsidR="00632D24" w:rsidRPr="00250A98" w:rsidRDefault="00632D24" w:rsidP="00632D24">
            <w:pPr>
              <w:numPr>
                <w:ilvl w:val="0"/>
                <w:numId w:val="16"/>
              </w:numPr>
              <w:tabs>
                <w:tab w:val="num" w:pos="432"/>
              </w:tabs>
              <w:spacing w:after="60"/>
              <w:ind w:left="431" w:hanging="357"/>
              <w:rPr>
                <w:sz w:val="18"/>
                <w:szCs w:val="18"/>
                <w:lang w:val="it-IT"/>
              </w:rPr>
            </w:pPr>
            <w:r w:rsidRPr="00250A98">
              <w:rPr>
                <w:sz w:val="18"/>
                <w:szCs w:val="18"/>
                <w:lang w:val="it-IT"/>
              </w:rPr>
              <w:t xml:space="preserve">Telo di scorrimento </w:t>
            </w:r>
            <w:r>
              <w:rPr>
                <w:b/>
                <w:sz w:val="18"/>
                <w:szCs w:val="18"/>
                <w:lang w:val="it-IT"/>
              </w:rPr>
              <w:t>HarpoBarrier</w:t>
            </w:r>
          </w:p>
          <w:p w14:paraId="40E5B574" w14:textId="77777777" w:rsidR="00632D24" w:rsidRPr="00250A98" w:rsidRDefault="00632D24" w:rsidP="00632D24">
            <w:pPr>
              <w:numPr>
                <w:ilvl w:val="0"/>
                <w:numId w:val="16"/>
              </w:numPr>
              <w:tabs>
                <w:tab w:val="num" w:pos="432"/>
              </w:tabs>
              <w:spacing w:after="60"/>
              <w:ind w:left="431" w:hanging="357"/>
              <w:rPr>
                <w:sz w:val="18"/>
                <w:szCs w:val="18"/>
                <w:lang w:val="it-IT"/>
              </w:rPr>
            </w:pPr>
            <w:r w:rsidRPr="00250A98">
              <w:rPr>
                <w:sz w:val="18"/>
                <w:szCs w:val="18"/>
                <w:lang w:val="it-IT"/>
              </w:rPr>
              <w:t xml:space="preserve">Impermeabilizzazione con membrana sintetica antiradice </w:t>
            </w:r>
            <w:r w:rsidRPr="00250A98">
              <w:rPr>
                <w:b/>
                <w:sz w:val="18"/>
                <w:szCs w:val="18"/>
                <w:lang w:val="it-IT"/>
              </w:rPr>
              <w:t>HarpoPlan ZDUV</w:t>
            </w:r>
          </w:p>
          <w:p w14:paraId="476EF291" w14:textId="77777777" w:rsidR="00632D24" w:rsidRPr="00250A98" w:rsidRDefault="00632D24" w:rsidP="00632D24">
            <w:pPr>
              <w:numPr>
                <w:ilvl w:val="0"/>
                <w:numId w:val="16"/>
              </w:numPr>
              <w:tabs>
                <w:tab w:val="num" w:pos="432"/>
              </w:tabs>
              <w:spacing w:after="60"/>
              <w:ind w:left="431" w:hanging="357"/>
              <w:rPr>
                <w:sz w:val="18"/>
                <w:szCs w:val="18"/>
                <w:lang w:val="it-IT"/>
              </w:rPr>
            </w:pPr>
            <w:r w:rsidRPr="00250A98">
              <w:rPr>
                <w:sz w:val="18"/>
                <w:szCs w:val="18"/>
                <w:lang w:val="it-IT"/>
              </w:rPr>
              <w:t xml:space="preserve">Geotessile di compensazione </w:t>
            </w:r>
          </w:p>
          <w:p w14:paraId="065C6CD6" w14:textId="77777777" w:rsidR="00632D24" w:rsidRPr="00250A98" w:rsidRDefault="00632D24" w:rsidP="00632D24">
            <w:pPr>
              <w:numPr>
                <w:ilvl w:val="0"/>
                <w:numId w:val="16"/>
              </w:numPr>
              <w:tabs>
                <w:tab w:val="num" w:pos="432"/>
              </w:tabs>
              <w:spacing w:after="60"/>
              <w:ind w:left="431" w:hanging="357"/>
              <w:rPr>
                <w:sz w:val="22"/>
                <w:szCs w:val="22"/>
                <w:lang w:val="it-IT"/>
              </w:rPr>
            </w:pPr>
            <w:r w:rsidRPr="00250A98">
              <w:rPr>
                <w:sz w:val="18"/>
                <w:szCs w:val="18"/>
                <w:lang w:val="it-IT"/>
              </w:rPr>
              <w:t>Strato di pendenza in malta cementizia, pendenza &gt; 1 %</w:t>
            </w:r>
          </w:p>
          <w:p w14:paraId="13F0D7C3" w14:textId="22C7FE26" w:rsidR="00B73494" w:rsidRPr="00690CD9" w:rsidRDefault="00632D24" w:rsidP="00632D24">
            <w:pPr>
              <w:tabs>
                <w:tab w:val="left" w:pos="432"/>
              </w:tabs>
              <w:spacing w:before="40"/>
              <w:ind w:left="431"/>
              <w:rPr>
                <w:sz w:val="22"/>
                <w:szCs w:val="22"/>
                <w:lang w:val="it-IT"/>
              </w:rPr>
            </w:pPr>
            <w:r w:rsidRPr="00250A98">
              <w:rPr>
                <w:sz w:val="18"/>
                <w:szCs w:val="18"/>
                <w:lang w:val="it-IT"/>
              </w:rPr>
              <w:t>Supporto piano di copertura in c.a.</w:t>
            </w:r>
          </w:p>
        </w:tc>
      </w:tr>
    </w:tbl>
    <w:p w14:paraId="15E1358D" w14:textId="77777777" w:rsidR="00B73494" w:rsidRDefault="00B73494" w:rsidP="00B73494">
      <w:pPr>
        <w:spacing w:after="60"/>
        <w:ind w:left="496"/>
        <w:rPr>
          <w:rFonts w:ascii="Swis721 Lt BT" w:hAnsi="Swis721 Lt BT"/>
          <w:b/>
          <w:sz w:val="24"/>
          <w:szCs w:val="24"/>
          <w:lang w:eastAsia="ar-SA"/>
        </w:rPr>
      </w:pPr>
    </w:p>
    <w:p w14:paraId="7BD02E7F" w14:textId="77777777" w:rsidR="00B73494" w:rsidRDefault="00B73494" w:rsidP="00B73494">
      <w:pPr>
        <w:rPr>
          <w:rFonts w:ascii="Swis721 Lt BT" w:hAnsi="Swis721 Lt BT"/>
          <w:b/>
          <w:sz w:val="24"/>
          <w:szCs w:val="24"/>
          <w:lang w:eastAsia="ar-SA"/>
        </w:rPr>
      </w:pPr>
    </w:p>
    <w:p w14:paraId="12C56405" w14:textId="432CA3AA" w:rsidR="00632D24" w:rsidRPr="00632D24" w:rsidRDefault="00632D24" w:rsidP="00632D24">
      <w:pPr>
        <w:numPr>
          <w:ilvl w:val="0"/>
          <w:numId w:val="22"/>
        </w:numPr>
        <w:tabs>
          <w:tab w:val="num" w:pos="720"/>
        </w:tabs>
        <w:spacing w:before="120"/>
        <w:jc w:val="both"/>
        <w:rPr>
          <w:rFonts w:ascii="Swis721 Lt BT" w:hAnsi="Swis721 Lt BT"/>
          <w:b/>
          <w:lang w:val="it-IT"/>
        </w:rPr>
      </w:pPr>
      <w:r w:rsidRPr="00250A98">
        <w:rPr>
          <w:rFonts w:ascii="Swis721 Lt BT" w:hAnsi="Swis721 Lt BT"/>
          <w:b/>
          <w:lang w:val="it-IT"/>
        </w:rPr>
        <w:lastRenderedPageBreak/>
        <w:t>Fornitura e posa in opera del sistema multistrato tipo Harpo verdepensile per massetto in c.a. o equivalente a drenaggio continuo ed avente le seguenti caratteristiche (esclusa la finitura superiore della superficie transitabile):</w:t>
      </w:r>
    </w:p>
    <w:p w14:paraId="70116F3B" w14:textId="77777777" w:rsidR="00632D24" w:rsidRDefault="00632D24" w:rsidP="00E10096">
      <w:pPr>
        <w:tabs>
          <w:tab w:val="num" w:pos="360"/>
        </w:tabs>
        <w:spacing w:after="120"/>
        <w:ind w:left="360" w:right="-82"/>
        <w:jc w:val="both"/>
        <w:rPr>
          <w:rFonts w:ascii="Swis721 Lt BT" w:hAnsi="Swis721 Lt BT"/>
          <w:b/>
          <w:u w:val="single"/>
          <w:lang w:val="it-IT"/>
        </w:rPr>
      </w:pPr>
    </w:p>
    <w:p w14:paraId="322AC29F" w14:textId="76E5FC6A" w:rsidR="00E10096" w:rsidRPr="00E10096" w:rsidRDefault="00E10096" w:rsidP="00E10096">
      <w:pPr>
        <w:tabs>
          <w:tab w:val="num" w:pos="360"/>
        </w:tabs>
        <w:spacing w:after="120"/>
        <w:ind w:left="360" w:right="-82"/>
        <w:jc w:val="both"/>
        <w:rPr>
          <w:rFonts w:ascii="Swis721 Lt BT" w:hAnsi="Swis721 Lt BT"/>
          <w:b/>
          <w:u w:val="single"/>
          <w:lang w:val="it-IT"/>
        </w:rPr>
      </w:pPr>
      <w:r w:rsidRPr="00E10096">
        <w:rPr>
          <w:rFonts w:ascii="Swis721 Lt BT" w:hAnsi="Swis721 Lt BT"/>
          <w:b/>
          <w:u w:val="single"/>
          <w:lang w:val="it-IT"/>
        </w:rPr>
        <w:t xml:space="preserve">Descrizione del sistema </w:t>
      </w:r>
    </w:p>
    <w:p w14:paraId="75379447" w14:textId="77777777" w:rsidR="0030658C" w:rsidRPr="00250A98" w:rsidRDefault="0030658C" w:rsidP="0030658C">
      <w:pPr>
        <w:spacing w:before="120" w:after="120"/>
        <w:ind w:left="360"/>
        <w:jc w:val="both"/>
        <w:rPr>
          <w:rFonts w:ascii="Swis721 Lt BT" w:hAnsi="Swis721 Lt BT"/>
          <w:lang w:val="it-IT"/>
        </w:rPr>
      </w:pPr>
      <w:r w:rsidRPr="00250A98">
        <w:rPr>
          <w:rFonts w:ascii="Swis721 Lt BT" w:hAnsi="Swis721 Lt BT"/>
          <w:lang w:val="it-IT"/>
        </w:rPr>
        <w:t xml:space="preserve">La stratigrafia prevedrà uno strato separatore e di scorrimento tipo </w:t>
      </w:r>
      <w:r>
        <w:rPr>
          <w:rFonts w:ascii="Swis721 Lt BT" w:hAnsi="Swis721 Lt BT"/>
          <w:b/>
          <w:lang w:val="it-IT"/>
        </w:rPr>
        <w:t>HarpoBarrier</w:t>
      </w:r>
      <w:r w:rsidRPr="00250A98">
        <w:rPr>
          <w:rFonts w:ascii="Swis721 Lt BT" w:hAnsi="Swis721 Lt BT"/>
          <w:lang w:val="it-IT"/>
        </w:rPr>
        <w:t xml:space="preserve"> o equivalente in polietilene ad alta densità, stabile ai raggi UV, a reazione neutra, resistente alle sostanze bituminose e al polistirolo. L’elemento dovrà essere posato in opera libero con sovrapposizione dei teli di almeno 10cm. </w:t>
      </w:r>
    </w:p>
    <w:p w14:paraId="70405C61" w14:textId="1C583727" w:rsidR="0030658C" w:rsidRPr="00250A98" w:rsidRDefault="0030658C" w:rsidP="0030658C">
      <w:pPr>
        <w:spacing w:before="120" w:after="120"/>
        <w:ind w:left="360"/>
        <w:jc w:val="both"/>
        <w:rPr>
          <w:rFonts w:ascii="Swis721 Lt BT" w:hAnsi="Swis721 Lt BT"/>
          <w:lang w:val="it-IT"/>
        </w:rPr>
      </w:pPr>
      <w:r w:rsidRPr="00250A98">
        <w:rPr>
          <w:rFonts w:ascii="Swis721 Lt BT" w:hAnsi="Swis721 Lt BT"/>
          <w:lang w:val="it-IT"/>
        </w:rPr>
        <w:t xml:space="preserve">Al di sopra verrà posato un </w:t>
      </w:r>
      <w:r>
        <w:rPr>
          <w:rFonts w:ascii="Swis721 Lt BT" w:hAnsi="Swis721 Lt BT"/>
          <w:lang w:val="it-IT"/>
        </w:rPr>
        <w:t>feltro di bassa comprimibilità nel tempo e alta resistenza alla perforazione</w:t>
      </w:r>
      <w:r w:rsidRPr="00250A98">
        <w:rPr>
          <w:rFonts w:ascii="Swis721 Lt BT" w:hAnsi="Swis721 Lt BT"/>
          <w:lang w:val="it-IT"/>
        </w:rPr>
        <w:t xml:space="preserve"> </w:t>
      </w:r>
      <w:r w:rsidRPr="00035C05">
        <w:rPr>
          <w:rFonts w:ascii="Swis721 Lt BT" w:hAnsi="Swis721 Lt BT"/>
          <w:b/>
          <w:bCs/>
          <w:lang w:val="it-IT"/>
        </w:rPr>
        <w:t>MediPro MPHS</w:t>
      </w:r>
      <w:r>
        <w:rPr>
          <w:rFonts w:ascii="Swis721 Lt BT" w:hAnsi="Swis721 Lt BT"/>
          <w:lang w:val="it-IT"/>
        </w:rPr>
        <w:t xml:space="preserve"> </w:t>
      </w:r>
      <w:r w:rsidRPr="00250A98">
        <w:rPr>
          <w:rFonts w:ascii="Swis721 Lt BT" w:hAnsi="Swis721 Lt BT"/>
          <w:lang w:val="it-IT"/>
        </w:rPr>
        <w:t>o equivalente</w:t>
      </w:r>
      <w:r>
        <w:rPr>
          <w:rFonts w:ascii="Swis721 Lt BT" w:hAnsi="Swis721 Lt BT"/>
          <w:lang w:val="it-IT"/>
        </w:rPr>
        <w:t>.</w:t>
      </w:r>
      <w:r w:rsidRPr="00250A98">
        <w:rPr>
          <w:rFonts w:ascii="Swis721 Lt BT" w:hAnsi="Swis721 Lt BT"/>
          <w:lang w:val="it-IT"/>
        </w:rPr>
        <w:t xml:space="preserve"> </w:t>
      </w:r>
    </w:p>
    <w:p w14:paraId="7024E75A" w14:textId="77777777" w:rsidR="0030658C" w:rsidRPr="00250A98" w:rsidRDefault="0030658C" w:rsidP="0030658C">
      <w:pPr>
        <w:spacing w:after="120"/>
        <w:ind w:left="360"/>
        <w:jc w:val="both"/>
        <w:rPr>
          <w:rFonts w:ascii="Swis721 Lt BT" w:hAnsi="Swis721 Lt BT"/>
          <w:lang w:val="it-IT"/>
        </w:rPr>
      </w:pPr>
      <w:r w:rsidRPr="00250A98">
        <w:rPr>
          <w:rFonts w:ascii="Swis721 Lt BT" w:hAnsi="Swis721 Lt BT"/>
          <w:lang w:val="it-IT"/>
        </w:rPr>
        <w:t xml:space="preserve">Seguirà un </w:t>
      </w:r>
      <w:r w:rsidRPr="00250A98">
        <w:rPr>
          <w:rFonts w:ascii="Swis721 Lt BT" w:hAnsi="Swis721 Lt BT"/>
          <w:b/>
          <w:lang w:val="it-IT"/>
        </w:rPr>
        <w:t xml:space="preserve">elemento di accumulo e drenaggio preformato tipo MediDrain MD40 Quad </w:t>
      </w:r>
      <w:r w:rsidRPr="00250A98">
        <w:rPr>
          <w:rFonts w:ascii="Swis721 Lt BT" w:hAnsi="Swis721 Lt BT"/>
          <w:lang w:val="it-IT"/>
        </w:rPr>
        <w:t xml:space="preserve">o </w:t>
      </w:r>
      <w:proofErr w:type="gramStart"/>
      <w:r w:rsidRPr="00250A98">
        <w:rPr>
          <w:rFonts w:ascii="Swis721 Lt BT" w:hAnsi="Swis721 Lt BT"/>
          <w:lang w:val="it-IT"/>
        </w:rPr>
        <w:t>equivalente</w:t>
      </w:r>
      <w:r w:rsidRPr="00250A98">
        <w:rPr>
          <w:rFonts w:ascii="Swis721 Lt BT" w:hAnsi="Swis721 Lt BT"/>
          <w:b/>
          <w:lang w:val="it-IT"/>
        </w:rPr>
        <w:t xml:space="preserve"> </w:t>
      </w:r>
      <w:r w:rsidRPr="00250A98">
        <w:rPr>
          <w:rFonts w:ascii="Swis721 Lt BT" w:hAnsi="Swis721 Lt BT"/>
          <w:lang w:val="it-IT"/>
        </w:rPr>
        <w:t>.</w:t>
      </w:r>
      <w:proofErr w:type="gramEnd"/>
      <w:r w:rsidRPr="00250A98">
        <w:rPr>
          <w:rFonts w:ascii="Swis721 Lt BT" w:hAnsi="Swis721 Lt BT"/>
          <w:lang w:val="it-IT"/>
        </w:rPr>
        <w:t xml:space="preserve"> l’elemento dovrà essere del tipo termoformato, con incavi sul lato superiore per il riempimento con il calcestruzzo tali da far sì che i carichi vengano trasmessi dal getto di calcestruzzo direttamente al solaio. Sulla faccia inferiore, anche dopo il getto, verrà mantenuta una rete multidirezionale di canali per il drenaggio. L’elemento dovrà avere un’altezza pari a 40 mm. L’elemento drenante dovrà avere una conducibilità idraulica totale a 20kPa (secondo norma EN ISO 12958) a gradiente idraulico i = 0,01 non inferiore a 2.4 l/sm e a gradiente idraulico i = 0,1 non inferiore a 6.8 l/sm. Il pannello verrà impiegato come cassero a perdere per la realizzazione del successivo massetto armato.</w:t>
      </w:r>
    </w:p>
    <w:p w14:paraId="2CAECCC5" w14:textId="3324CA9F" w:rsidR="0033562E" w:rsidRPr="009B49A0" w:rsidRDefault="0033562E" w:rsidP="0030658C">
      <w:pPr>
        <w:spacing w:after="120"/>
        <w:jc w:val="both"/>
        <w:rPr>
          <w:rFonts w:ascii="Swis721 Lt BT" w:hAnsi="Swis721 Lt BT"/>
          <w:sz w:val="22"/>
          <w:szCs w:val="22"/>
          <w:lang w:val="it-IT"/>
        </w:rPr>
      </w:pP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62"/>
        <w:gridCol w:w="1123"/>
        <w:gridCol w:w="1440"/>
        <w:gridCol w:w="1260"/>
      </w:tblGrid>
      <w:tr w:rsidR="00B73494" w14:paraId="60AB6B82" w14:textId="77777777" w:rsidTr="00E10096">
        <w:tc>
          <w:tcPr>
            <w:tcW w:w="5562" w:type="dxa"/>
            <w:tcBorders>
              <w:top w:val="dashSmallGap" w:sz="4" w:space="0" w:color="auto"/>
              <w:left w:val="dashSmallGap" w:sz="4" w:space="0" w:color="auto"/>
              <w:bottom w:val="dashSmallGap" w:sz="4" w:space="0" w:color="auto"/>
              <w:right w:val="dashSmallGap" w:sz="4" w:space="0" w:color="auto"/>
            </w:tcBorders>
            <w:hideMark/>
          </w:tcPr>
          <w:p w14:paraId="4610CBCF" w14:textId="77777777" w:rsidR="00B73494" w:rsidRDefault="00B73494" w:rsidP="0033562E">
            <w:pPr>
              <w:ind w:right="-79"/>
              <w:jc w:val="both"/>
              <w:rPr>
                <w:rFonts w:ascii="Swis721 Lt BT" w:hAnsi="Swis721 Lt BT"/>
                <w:iCs/>
              </w:rPr>
            </w:pPr>
            <w:bookmarkStart w:id="1" w:name="_Hlk39170014"/>
            <w:r>
              <w:rPr>
                <w:rFonts w:ascii="Swis721 Lt BT" w:hAnsi="Swis721 Lt BT"/>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0D679BB8" w14:textId="77777777" w:rsidR="00B73494" w:rsidRDefault="00B73494" w:rsidP="0033562E">
            <w:pPr>
              <w:ind w:right="-79"/>
              <w:jc w:val="both"/>
              <w:rPr>
                <w:rFonts w:ascii="Swis721 Lt BT" w:hAnsi="Swis721 Lt BT"/>
                <w:iCs/>
              </w:rPr>
            </w:pPr>
            <w:r>
              <w:rPr>
                <w:rFonts w:ascii="Swis721 Lt BT" w:hAnsi="Swis721 Lt BT"/>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5ACD9B50" w14:textId="77777777" w:rsidR="00B73494" w:rsidRDefault="00B73494" w:rsidP="0033562E">
            <w:pPr>
              <w:ind w:right="-79"/>
              <w:jc w:val="both"/>
              <w:rPr>
                <w:rFonts w:ascii="Swis721 Lt BT" w:hAnsi="Swis721 Lt BT"/>
                <w:iCs/>
              </w:rPr>
            </w:pPr>
            <w:r>
              <w:rPr>
                <w:rFonts w:ascii="Swis721 Lt BT" w:hAnsi="Swis721 Lt BT"/>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1CCC321E" w14:textId="77777777" w:rsidR="00B73494" w:rsidRDefault="00B73494" w:rsidP="0033562E">
            <w:pPr>
              <w:ind w:right="-79"/>
              <w:jc w:val="both"/>
              <w:rPr>
                <w:rFonts w:ascii="Swis721 Lt BT" w:hAnsi="Swis721 Lt BT"/>
                <w:iCs/>
              </w:rPr>
            </w:pPr>
            <w:r>
              <w:rPr>
                <w:rFonts w:ascii="Swis721 Lt BT" w:hAnsi="Swis721 Lt BT"/>
                <w:iCs/>
              </w:rPr>
              <w:t>TOT</w:t>
            </w:r>
          </w:p>
        </w:tc>
      </w:tr>
      <w:tr w:rsidR="00B73494" w14:paraId="73DCACD1" w14:textId="77777777" w:rsidTr="00E10096">
        <w:tc>
          <w:tcPr>
            <w:tcW w:w="5562" w:type="dxa"/>
            <w:tcBorders>
              <w:top w:val="dashSmallGap" w:sz="4" w:space="0" w:color="auto"/>
              <w:left w:val="dashSmallGap" w:sz="4" w:space="0" w:color="auto"/>
              <w:bottom w:val="dashSmallGap" w:sz="4" w:space="0" w:color="auto"/>
              <w:right w:val="dashSmallGap" w:sz="4" w:space="0" w:color="auto"/>
            </w:tcBorders>
            <w:hideMark/>
          </w:tcPr>
          <w:p w14:paraId="2B48466D" w14:textId="77777777" w:rsidR="00B73494" w:rsidRDefault="00B73494" w:rsidP="0033562E">
            <w:pPr>
              <w:ind w:right="-79"/>
              <w:jc w:val="both"/>
              <w:rPr>
                <w:rFonts w:ascii="Swis721 Lt BT" w:hAnsi="Swis721 Lt BT"/>
                <w:i/>
                <w:lang w:val="it-IT"/>
              </w:rPr>
            </w:pPr>
            <w:r>
              <w:rPr>
                <w:rFonts w:ascii="Swis721 Lt BT" w:hAnsi="Swis721 Lt BT"/>
                <w:i/>
              </w:rPr>
              <w:t xml:space="preserve">Fornitura e posa in opera, compresi oneri ed utili d’impresa </w:t>
            </w:r>
          </w:p>
          <w:p w14:paraId="0EC2822B" w14:textId="7033F9AE" w:rsidR="00B73494" w:rsidRDefault="009372CE" w:rsidP="0033562E">
            <w:pPr>
              <w:spacing w:after="60"/>
              <w:jc w:val="both"/>
              <w:rPr>
                <w:rFonts w:ascii="Swis721 Lt BT" w:hAnsi="Swis721 Lt BT"/>
                <w:bCs/>
                <w:i/>
              </w:rPr>
            </w:pPr>
            <w:r>
              <w:rPr>
                <w:rFonts w:ascii="Swis721 Lt BT" w:hAnsi="Swis721 Lt BT"/>
                <w:bCs/>
                <w:i/>
              </w:rPr>
              <w:t>di</w:t>
            </w:r>
            <w:r w:rsidR="00B73494">
              <w:rPr>
                <w:rFonts w:ascii="Swis721 Lt BT" w:hAnsi="Swis721 Lt BT"/>
                <w:bCs/>
                <w:i/>
              </w:rPr>
              <w:t xml:space="preserve"> </w:t>
            </w:r>
            <w:r w:rsidR="00D06900">
              <w:rPr>
                <w:rFonts w:ascii="Swis721 Lt BT" w:hAnsi="Swis721 Lt BT"/>
                <w:bCs/>
                <w:i/>
              </w:rPr>
              <w:t xml:space="preserve">HarpoBarrier, </w:t>
            </w:r>
            <w:r w:rsidR="00B73494">
              <w:rPr>
                <w:rFonts w:ascii="Swis721 Lt BT" w:hAnsi="Swis721 Lt BT"/>
                <w:bCs/>
                <w:i/>
              </w:rPr>
              <w:t xml:space="preserve">MediPro </w:t>
            </w:r>
            <w:proofErr w:type="gramStart"/>
            <w:r w:rsidR="00B73494">
              <w:rPr>
                <w:rFonts w:ascii="Swis721 Lt BT" w:hAnsi="Swis721 Lt BT"/>
                <w:bCs/>
                <w:i/>
              </w:rPr>
              <w:t>MP</w:t>
            </w:r>
            <w:r w:rsidR="00D06900">
              <w:rPr>
                <w:rFonts w:ascii="Swis721 Lt BT" w:hAnsi="Swis721 Lt BT"/>
                <w:bCs/>
                <w:i/>
              </w:rPr>
              <w:t>HS</w:t>
            </w:r>
            <w:r w:rsidR="00B73494">
              <w:rPr>
                <w:rFonts w:ascii="Swis721 Lt BT" w:hAnsi="Swis721 Lt BT"/>
                <w:bCs/>
                <w:i/>
              </w:rPr>
              <w:t>,</w:t>
            </w:r>
            <w:r w:rsidR="00D06900">
              <w:rPr>
                <w:rFonts w:ascii="Swis721 Lt BT" w:hAnsi="Swis721 Lt BT"/>
                <w:bCs/>
                <w:i/>
              </w:rPr>
              <w:t xml:space="preserve"> </w:t>
            </w:r>
            <w:r w:rsidR="00B73494">
              <w:rPr>
                <w:rFonts w:ascii="Swis721 Lt BT" w:hAnsi="Swis721 Lt BT"/>
                <w:bCs/>
                <w:i/>
              </w:rPr>
              <w:t xml:space="preserve"> MediDrain</w:t>
            </w:r>
            <w:proofErr w:type="gramEnd"/>
            <w:r w:rsidR="00B73494">
              <w:rPr>
                <w:rFonts w:ascii="Swis721 Lt BT" w:hAnsi="Swis721 Lt BT"/>
                <w:bCs/>
                <w:i/>
              </w:rPr>
              <w:t xml:space="preserve"> MD40</w:t>
            </w:r>
            <w:r w:rsidR="00D06900">
              <w:rPr>
                <w:rFonts w:ascii="Swis721 Lt BT" w:hAnsi="Swis721 Lt BT"/>
                <w:bCs/>
                <w:i/>
              </w:rPr>
              <w:t>QUAD</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5708526F" w14:textId="77777777" w:rsidR="00B73494" w:rsidRDefault="00B73494" w:rsidP="0033562E">
            <w:pPr>
              <w:ind w:right="-79"/>
              <w:jc w:val="center"/>
              <w:rPr>
                <w:rFonts w:ascii="Swis721 Lt BT" w:hAnsi="Swis721 Lt BT"/>
                <w:i/>
              </w:rPr>
            </w:pPr>
            <w:r>
              <w:rPr>
                <w:rFonts w:ascii="Swis721 Lt BT" w:hAnsi="Swis721 Lt BT"/>
                <w:i/>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754F499B" w14:textId="0DEEE1BE" w:rsidR="00B73494" w:rsidRDefault="0030658C" w:rsidP="0033562E">
            <w:pPr>
              <w:ind w:right="-79"/>
              <w:jc w:val="center"/>
              <w:rPr>
                <w:rFonts w:ascii="Swis721 Lt BT" w:hAnsi="Swis721 Lt BT"/>
                <w:i/>
              </w:rPr>
            </w:pPr>
            <w:r>
              <w:rPr>
                <w:rFonts w:ascii="Swis721 Lt BT" w:hAnsi="Swis721 Lt BT" w:cs="Arial"/>
                <w:i/>
              </w:rPr>
              <w:t>69</w:t>
            </w:r>
            <w:r w:rsidR="0033562E">
              <w:rPr>
                <w:rFonts w:ascii="Swis721 Lt BT" w:hAnsi="Swis721 Lt BT" w:cs="Arial"/>
                <w:i/>
              </w:rPr>
              <w:t xml:space="preserve"> </w:t>
            </w:r>
            <w:r w:rsidR="00B73494">
              <w:rPr>
                <w:rFonts w:ascii="Arial" w:hAnsi="Arial" w:cs="Arial"/>
                <w:i/>
              </w:rPr>
              <w:t>€</w:t>
            </w:r>
            <w:r w:rsidR="00B73494">
              <w:rPr>
                <w:rFonts w:ascii="Swis721 Lt BT" w:hAnsi="Swis721 Lt BT"/>
                <w:i/>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7DC7C4FA" w14:textId="77777777" w:rsidR="00B73494" w:rsidRDefault="00B73494" w:rsidP="0033562E">
            <w:pPr>
              <w:ind w:right="-79"/>
              <w:jc w:val="center"/>
              <w:rPr>
                <w:rFonts w:ascii="Swis721 Lt BT" w:hAnsi="Swis721 Lt BT"/>
                <w:i/>
              </w:rPr>
            </w:pPr>
            <w:r>
              <w:rPr>
                <w:rFonts w:ascii="Arial" w:hAnsi="Arial" w:cs="Arial"/>
                <w:i/>
              </w:rPr>
              <w:t>€</w:t>
            </w:r>
          </w:p>
        </w:tc>
      </w:tr>
      <w:bookmarkEnd w:id="1"/>
    </w:tbl>
    <w:p w14:paraId="45CA3CE3" w14:textId="77777777" w:rsidR="0030658C" w:rsidRDefault="0030658C" w:rsidP="00E10096">
      <w:pPr>
        <w:spacing w:before="60" w:after="120"/>
        <w:jc w:val="both"/>
        <w:rPr>
          <w:rFonts w:ascii="Swis721 Lt BT" w:hAnsi="Swis721 Lt BT"/>
          <w:b/>
          <w:sz w:val="22"/>
          <w:szCs w:val="22"/>
          <w:lang w:val="it-IT"/>
        </w:rPr>
      </w:pPr>
    </w:p>
    <w:p w14:paraId="59F1FBE6" w14:textId="52BE7987" w:rsidR="00E10096" w:rsidRPr="0030658C" w:rsidRDefault="0030658C" w:rsidP="0030658C">
      <w:pPr>
        <w:spacing w:before="60" w:after="120"/>
        <w:jc w:val="both"/>
        <w:rPr>
          <w:rFonts w:ascii="Swis721 Lt BT" w:hAnsi="Swis721 Lt BT"/>
          <w:b/>
          <w:sz w:val="22"/>
          <w:szCs w:val="22"/>
          <w:lang w:val="it-IT"/>
        </w:rPr>
      </w:pPr>
      <w:r>
        <w:rPr>
          <w:rFonts w:ascii="Swis721 Lt BT" w:hAnsi="Swis721 Lt BT"/>
          <w:b/>
          <w:sz w:val="22"/>
          <w:szCs w:val="22"/>
          <w:lang w:val="it-IT"/>
        </w:rPr>
        <w:t>MASSETTO GETTATO IN OPERA</w:t>
      </w:r>
    </w:p>
    <w:p w14:paraId="3359850A" w14:textId="1ABA9AEF" w:rsidR="00E10096" w:rsidRPr="00E10096" w:rsidRDefault="0030658C" w:rsidP="00E10096">
      <w:pPr>
        <w:numPr>
          <w:ilvl w:val="0"/>
          <w:numId w:val="9"/>
        </w:numPr>
        <w:tabs>
          <w:tab w:val="num" w:pos="720"/>
        </w:tabs>
        <w:spacing w:before="120"/>
        <w:ind w:left="357" w:hanging="357"/>
        <w:jc w:val="both"/>
        <w:rPr>
          <w:rFonts w:ascii="Swis721 Lt BT" w:hAnsi="Swis721 Lt BT"/>
          <w:b/>
          <w:lang w:val="it-IT"/>
        </w:rPr>
      </w:pPr>
      <w:r>
        <w:rPr>
          <w:rFonts w:ascii="Swis721 Lt BT" w:hAnsi="Swis721 Lt BT"/>
          <w:b/>
          <w:lang w:val="it-IT"/>
        </w:rPr>
        <w:t>Massetto armato</w:t>
      </w:r>
      <w:r w:rsidR="00E10096" w:rsidRPr="002533A5">
        <w:rPr>
          <w:rFonts w:ascii="Swis721 Lt BT" w:hAnsi="Swis721 Lt BT"/>
          <w:b/>
          <w:lang w:val="it-IT"/>
        </w:rPr>
        <w:t xml:space="preserve"> </w:t>
      </w:r>
      <w:r w:rsidR="00E10096" w:rsidRPr="002533A5">
        <w:rPr>
          <w:rFonts w:ascii="Swis721 Lt BT" w:hAnsi="Swis721 Lt BT"/>
          <w:lang w:val="it-IT"/>
        </w:rPr>
        <w:t xml:space="preserve">in calcestruzzo </w:t>
      </w:r>
      <w:r>
        <w:rPr>
          <w:rFonts w:ascii="Swis721 Lt BT" w:hAnsi="Swis721 Lt BT"/>
          <w:lang w:val="it-IT"/>
        </w:rPr>
        <w:t>di spessore 10 cm</w:t>
      </w:r>
    </w:p>
    <w:p w14:paraId="5F440B21" w14:textId="77777777" w:rsidR="00E10096" w:rsidRPr="00E10096" w:rsidRDefault="00E10096" w:rsidP="00E10096">
      <w:pPr>
        <w:tabs>
          <w:tab w:val="num" w:pos="720"/>
        </w:tabs>
        <w:spacing w:before="120"/>
        <w:ind w:left="357"/>
        <w:jc w:val="both"/>
        <w:rPr>
          <w:rFonts w:ascii="Swis721 Lt BT" w:hAnsi="Swis721 Lt BT"/>
          <w:b/>
          <w:lang w:val="it-IT"/>
        </w:rPr>
      </w:pP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62"/>
        <w:gridCol w:w="1123"/>
        <w:gridCol w:w="1440"/>
        <w:gridCol w:w="1260"/>
      </w:tblGrid>
      <w:tr w:rsidR="00E10096" w14:paraId="2FFFA99C" w14:textId="77777777" w:rsidTr="00015A37">
        <w:tc>
          <w:tcPr>
            <w:tcW w:w="5562" w:type="dxa"/>
            <w:tcBorders>
              <w:top w:val="dashSmallGap" w:sz="4" w:space="0" w:color="auto"/>
              <w:left w:val="dashSmallGap" w:sz="4" w:space="0" w:color="auto"/>
              <w:bottom w:val="dashSmallGap" w:sz="4" w:space="0" w:color="auto"/>
              <w:right w:val="dashSmallGap" w:sz="4" w:space="0" w:color="auto"/>
            </w:tcBorders>
            <w:hideMark/>
          </w:tcPr>
          <w:p w14:paraId="0D87E6A1" w14:textId="77777777" w:rsidR="00E10096" w:rsidRDefault="00E10096" w:rsidP="00015A37">
            <w:pPr>
              <w:ind w:right="-79"/>
              <w:jc w:val="both"/>
              <w:rPr>
                <w:rFonts w:ascii="Swis721 Lt BT" w:hAnsi="Swis721 Lt BT"/>
                <w:iCs/>
              </w:rPr>
            </w:pPr>
            <w:r>
              <w:rPr>
                <w:rFonts w:ascii="Swis721 Lt BT" w:hAnsi="Swis721 Lt BT"/>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31A76C61" w14:textId="77777777" w:rsidR="00E10096" w:rsidRDefault="00E10096" w:rsidP="00015A37">
            <w:pPr>
              <w:ind w:right="-79"/>
              <w:jc w:val="both"/>
              <w:rPr>
                <w:rFonts w:ascii="Swis721 Lt BT" w:hAnsi="Swis721 Lt BT"/>
                <w:iCs/>
              </w:rPr>
            </w:pPr>
            <w:r>
              <w:rPr>
                <w:rFonts w:ascii="Swis721 Lt BT" w:hAnsi="Swis721 Lt BT"/>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7EF5A06C" w14:textId="77777777" w:rsidR="00E10096" w:rsidRDefault="00E10096" w:rsidP="00015A37">
            <w:pPr>
              <w:ind w:right="-79"/>
              <w:jc w:val="both"/>
              <w:rPr>
                <w:rFonts w:ascii="Swis721 Lt BT" w:hAnsi="Swis721 Lt BT"/>
                <w:iCs/>
              </w:rPr>
            </w:pPr>
            <w:r>
              <w:rPr>
                <w:rFonts w:ascii="Swis721 Lt BT" w:hAnsi="Swis721 Lt BT"/>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3018519C" w14:textId="77777777" w:rsidR="00E10096" w:rsidRDefault="00E10096" w:rsidP="00015A37">
            <w:pPr>
              <w:ind w:right="-79"/>
              <w:jc w:val="both"/>
              <w:rPr>
                <w:rFonts w:ascii="Swis721 Lt BT" w:hAnsi="Swis721 Lt BT"/>
                <w:iCs/>
              </w:rPr>
            </w:pPr>
            <w:r>
              <w:rPr>
                <w:rFonts w:ascii="Swis721 Lt BT" w:hAnsi="Swis721 Lt BT"/>
                <w:iCs/>
              </w:rPr>
              <w:t>TOT</w:t>
            </w:r>
          </w:p>
        </w:tc>
      </w:tr>
      <w:tr w:rsidR="00E10096" w14:paraId="78852890" w14:textId="77777777" w:rsidTr="00015A37">
        <w:tc>
          <w:tcPr>
            <w:tcW w:w="5562" w:type="dxa"/>
            <w:tcBorders>
              <w:top w:val="dashSmallGap" w:sz="4" w:space="0" w:color="auto"/>
              <w:left w:val="dashSmallGap" w:sz="4" w:space="0" w:color="auto"/>
              <w:bottom w:val="dashSmallGap" w:sz="4" w:space="0" w:color="auto"/>
              <w:right w:val="dashSmallGap" w:sz="4" w:space="0" w:color="auto"/>
            </w:tcBorders>
            <w:hideMark/>
          </w:tcPr>
          <w:p w14:paraId="7E1A9AA3" w14:textId="77777777" w:rsidR="00E10096" w:rsidRDefault="00E10096" w:rsidP="00015A37">
            <w:pPr>
              <w:ind w:right="-79"/>
              <w:jc w:val="both"/>
              <w:rPr>
                <w:rFonts w:ascii="Swis721 Lt BT" w:hAnsi="Swis721 Lt BT"/>
                <w:i/>
                <w:lang w:val="it-IT"/>
              </w:rPr>
            </w:pPr>
            <w:r>
              <w:rPr>
                <w:rFonts w:ascii="Swis721 Lt BT" w:hAnsi="Swis721 Lt BT"/>
                <w:i/>
              </w:rPr>
              <w:t xml:space="preserve">Fornitura e posa in opera, compresi oneri ed utili d’impresa </w:t>
            </w:r>
          </w:p>
          <w:p w14:paraId="5DAB5EAB" w14:textId="21E52231" w:rsidR="00E10096" w:rsidRDefault="00E10096" w:rsidP="00015A37">
            <w:pPr>
              <w:spacing w:after="60"/>
              <w:jc w:val="both"/>
              <w:rPr>
                <w:rFonts w:ascii="Swis721 Lt BT" w:hAnsi="Swis721 Lt BT"/>
                <w:bCs/>
                <w:i/>
              </w:rPr>
            </w:pPr>
            <w:r>
              <w:rPr>
                <w:rFonts w:ascii="Swis721 Lt BT" w:hAnsi="Swis721 Lt BT"/>
                <w:bCs/>
                <w:i/>
              </w:rPr>
              <w:t xml:space="preserve">di </w:t>
            </w:r>
            <w:r w:rsidR="0030658C">
              <w:rPr>
                <w:rFonts w:ascii="Swis721 Lt BT" w:hAnsi="Swis721 Lt BT"/>
                <w:bCs/>
                <w:i/>
              </w:rPr>
              <w:t>massetto in ca spessore 10 cm</w:t>
            </w:r>
            <w:r>
              <w:rPr>
                <w:rFonts w:ascii="Swis721 Lt BT" w:hAnsi="Swis721 Lt BT"/>
                <w:bCs/>
                <w:i/>
              </w:rPr>
              <w:t xml:space="preserve"> </w:t>
            </w:r>
          </w:p>
        </w:tc>
        <w:tc>
          <w:tcPr>
            <w:tcW w:w="1123" w:type="dxa"/>
            <w:tcBorders>
              <w:top w:val="dashSmallGap" w:sz="4" w:space="0" w:color="auto"/>
              <w:left w:val="dashSmallGap" w:sz="4" w:space="0" w:color="auto"/>
              <w:bottom w:val="dashSmallGap" w:sz="4" w:space="0" w:color="auto"/>
              <w:right w:val="dashSmallGap" w:sz="4" w:space="0" w:color="auto"/>
            </w:tcBorders>
            <w:hideMark/>
          </w:tcPr>
          <w:p w14:paraId="125B9EEA" w14:textId="77777777" w:rsidR="00E10096" w:rsidRDefault="00E10096" w:rsidP="00015A37">
            <w:pPr>
              <w:ind w:right="-79"/>
              <w:jc w:val="center"/>
              <w:rPr>
                <w:rFonts w:ascii="Swis721 Lt BT" w:hAnsi="Swis721 Lt BT"/>
                <w:i/>
              </w:rPr>
            </w:pPr>
            <w:r>
              <w:rPr>
                <w:rFonts w:ascii="Swis721 Lt BT" w:hAnsi="Swis721 Lt BT"/>
                <w:i/>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5FEC33D9" w14:textId="21DC14DD" w:rsidR="00E10096" w:rsidRDefault="00E10096" w:rsidP="00015A37">
            <w:pPr>
              <w:ind w:right="-79"/>
              <w:jc w:val="center"/>
              <w:rPr>
                <w:rFonts w:ascii="Swis721 Lt BT" w:hAnsi="Swis721 Lt BT"/>
                <w:i/>
              </w:rPr>
            </w:pPr>
            <w:r>
              <w:rPr>
                <w:rFonts w:ascii="Swis721 Lt BT" w:hAnsi="Swis721 Lt BT" w:cs="Arial"/>
                <w:i/>
              </w:rPr>
              <w:t xml:space="preserve"> </w:t>
            </w:r>
            <w:r>
              <w:rPr>
                <w:rFonts w:ascii="Arial" w:hAnsi="Arial" w:cs="Arial"/>
                <w:i/>
              </w:rPr>
              <w:t>€</w:t>
            </w:r>
            <w:r>
              <w:rPr>
                <w:rFonts w:ascii="Swis721 Lt BT" w:hAnsi="Swis721 Lt BT"/>
                <w:i/>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038DF88F" w14:textId="77777777" w:rsidR="00E10096" w:rsidRDefault="00E10096" w:rsidP="00015A37">
            <w:pPr>
              <w:ind w:right="-79"/>
              <w:jc w:val="center"/>
              <w:rPr>
                <w:rFonts w:ascii="Swis721 Lt BT" w:hAnsi="Swis721 Lt BT"/>
                <w:i/>
              </w:rPr>
            </w:pPr>
            <w:r>
              <w:rPr>
                <w:rFonts w:ascii="Arial" w:hAnsi="Arial" w:cs="Arial"/>
                <w:i/>
              </w:rPr>
              <w:t>€</w:t>
            </w:r>
          </w:p>
        </w:tc>
      </w:tr>
    </w:tbl>
    <w:p w14:paraId="17A77983" w14:textId="77777777" w:rsidR="00E10096" w:rsidRPr="002533A5" w:rsidRDefault="00E10096" w:rsidP="00E10096">
      <w:pPr>
        <w:tabs>
          <w:tab w:val="num" w:pos="720"/>
        </w:tabs>
        <w:spacing w:before="120"/>
        <w:ind w:left="357"/>
        <w:jc w:val="both"/>
        <w:rPr>
          <w:rFonts w:ascii="Swis721 Lt BT" w:hAnsi="Swis721 Lt BT"/>
          <w:b/>
          <w:lang w:val="it-IT"/>
        </w:rPr>
      </w:pPr>
    </w:p>
    <w:p w14:paraId="13EC32B6" w14:textId="77777777" w:rsidR="00E10096" w:rsidRPr="002533A5" w:rsidRDefault="00E10096" w:rsidP="00E10096">
      <w:pPr>
        <w:spacing w:after="120"/>
        <w:ind w:left="360"/>
        <w:jc w:val="both"/>
        <w:rPr>
          <w:rFonts w:ascii="Swis721 Lt BT" w:hAnsi="Swis721 Lt BT"/>
          <w:b/>
          <w:u w:val="single"/>
        </w:rPr>
      </w:pPr>
    </w:p>
    <w:sectPr w:rsidR="00E10096" w:rsidRPr="002533A5" w:rsidSect="003110C4">
      <w:headerReference w:type="default" r:id="rId9"/>
      <w:footerReference w:type="default" r:id="rId10"/>
      <w:type w:val="continuous"/>
      <w:pgSz w:w="11907" w:h="16840" w:code="9"/>
      <w:pgMar w:top="284" w:right="1134" w:bottom="284" w:left="1134" w:header="130" w:footer="136" w:gutter="0"/>
      <w:cols w:space="720" w:equalWidth="0">
        <w:col w:w="9639"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4E60" w14:textId="77777777" w:rsidR="00187709" w:rsidRDefault="00187709">
      <w:r>
        <w:separator/>
      </w:r>
    </w:p>
  </w:endnote>
  <w:endnote w:type="continuationSeparator" w:id="0">
    <w:p w14:paraId="5B7D9E14" w14:textId="77777777" w:rsidR="00187709" w:rsidRDefault="0018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DA11" w14:textId="0A79922D" w:rsidR="0033562E" w:rsidRDefault="0033562E"/>
  <w:p w14:paraId="74E96D36" w14:textId="77777777" w:rsidR="0033562E" w:rsidRDefault="0033562E"/>
  <w:tbl>
    <w:tblPr>
      <w:tblW w:w="11907" w:type="dxa"/>
      <w:tblInd w:w="-1026" w:type="dxa"/>
      <w:tblLayout w:type="fixed"/>
      <w:tblLook w:val="00A0" w:firstRow="1" w:lastRow="0" w:firstColumn="1" w:lastColumn="0" w:noHBand="0" w:noVBand="0"/>
    </w:tblPr>
    <w:tblGrid>
      <w:gridCol w:w="5953"/>
      <w:gridCol w:w="1844"/>
      <w:gridCol w:w="1417"/>
      <w:gridCol w:w="2693"/>
    </w:tblGrid>
    <w:tr w:rsidR="0033562E" w:rsidRPr="00181B32" w14:paraId="4CB597F1" w14:textId="77777777" w:rsidTr="003110C4">
      <w:trPr>
        <w:trHeight w:hRule="exact" w:val="227"/>
      </w:trPr>
      <w:tc>
        <w:tcPr>
          <w:tcW w:w="11907" w:type="dxa"/>
          <w:gridSpan w:val="4"/>
          <w:shd w:val="clear" w:color="auto" w:fill="auto"/>
        </w:tcPr>
        <w:p w14:paraId="79EAAF86" w14:textId="77777777" w:rsidR="0033562E" w:rsidRPr="00181B32" w:rsidRDefault="0033562E" w:rsidP="00181B32">
          <w:pPr>
            <w:pStyle w:val="Pidipagina"/>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38591634" w14:textId="77777777" w:rsidR="0033562E" w:rsidRPr="00181B32" w:rsidRDefault="0033562E" w:rsidP="00181B32">
          <w:pPr>
            <w:pStyle w:val="Pidipagina"/>
            <w:ind w:left="-108" w:right="-108"/>
            <w:jc w:val="right"/>
            <w:rPr>
              <w:rFonts w:ascii="Swis721 BT" w:hAnsi="Swis721 BT"/>
              <w:sz w:val="16"/>
              <w:szCs w:val="16"/>
            </w:rPr>
          </w:pPr>
        </w:p>
      </w:tc>
    </w:tr>
    <w:tr w:rsidR="0033562E" w:rsidRPr="00181B32" w14:paraId="327ED072" w14:textId="77777777" w:rsidTr="003110C4">
      <w:trPr>
        <w:trHeight w:hRule="exact" w:val="992"/>
      </w:trPr>
      <w:tc>
        <w:tcPr>
          <w:tcW w:w="5953" w:type="dxa"/>
          <w:shd w:val="clear" w:color="auto" w:fill="auto"/>
          <w:vAlign w:val="center"/>
        </w:tcPr>
        <w:p w14:paraId="47CB867B" w14:textId="66BADDC6" w:rsidR="0033562E" w:rsidRPr="00181B32" w:rsidRDefault="0033562E"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6F003521" wp14:editId="7E0D7E80">
                <wp:extent cx="1260475" cy="389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89255"/>
                        </a:xfrm>
                        <a:prstGeom prst="rect">
                          <a:avLst/>
                        </a:prstGeom>
                        <a:noFill/>
                        <a:ln>
                          <a:noFill/>
                        </a:ln>
                      </pic:spPr>
                    </pic:pic>
                  </a:graphicData>
                </a:graphic>
              </wp:inline>
            </w:drawing>
          </w:r>
        </w:p>
      </w:tc>
      <w:tc>
        <w:tcPr>
          <w:tcW w:w="1844" w:type="dxa"/>
          <w:shd w:val="clear" w:color="auto" w:fill="auto"/>
          <w:vAlign w:val="center"/>
        </w:tcPr>
        <w:p w14:paraId="674A44E0"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Harpo spa</w:t>
          </w:r>
        </w:p>
        <w:p w14:paraId="2741304D"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tel. +39 040 3186611</w:t>
          </w:r>
        </w:p>
        <w:p w14:paraId="0AE6B52B"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info@harpogroup.it</w:t>
          </w:r>
        </w:p>
        <w:p w14:paraId="227E1CEE" w14:textId="4FC0F921" w:rsidR="0033562E" w:rsidRPr="00181B32" w:rsidRDefault="0033562E" w:rsidP="00E21D6C">
          <w:pPr>
            <w:pStyle w:val="Pidipagina"/>
            <w:rPr>
              <w:rFonts w:ascii="Swis721 BT" w:hAnsi="Swis721 BT"/>
              <w:sz w:val="14"/>
              <w:szCs w:val="14"/>
            </w:rPr>
          </w:pPr>
          <w:r w:rsidRPr="00181B32">
            <w:rPr>
              <w:rFonts w:ascii="Helvetica-Light" w:hAnsi="Helvetica-Light" w:cs="Helvetica-Light"/>
              <w:color w:val="000000"/>
              <w:sz w:val="14"/>
              <w:szCs w:val="14"/>
            </w:rPr>
            <w:t>harpogroup.it</w:t>
          </w:r>
        </w:p>
      </w:tc>
      <w:tc>
        <w:tcPr>
          <w:tcW w:w="1417" w:type="dxa"/>
          <w:shd w:val="clear" w:color="auto" w:fill="auto"/>
          <w:vAlign w:val="center"/>
        </w:tcPr>
        <w:p w14:paraId="5BC4EC8B"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sede legale</w:t>
          </w:r>
        </w:p>
        <w:p w14:paraId="2CB37294"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via torino, 34</w:t>
          </w:r>
        </w:p>
        <w:p w14:paraId="7B3F68AF"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34123 trieste</w:t>
          </w:r>
        </w:p>
        <w:p w14:paraId="5B288E6E" w14:textId="4AA0085F" w:rsidR="0033562E" w:rsidRPr="00181B32" w:rsidRDefault="0033562E" w:rsidP="00E21D6C">
          <w:pPr>
            <w:pStyle w:val="Pidipagina"/>
            <w:rPr>
              <w:rFonts w:ascii="Swis721 BT" w:hAnsi="Swis721 BT"/>
              <w:sz w:val="14"/>
              <w:szCs w:val="14"/>
            </w:rPr>
          </w:pPr>
          <w:r w:rsidRPr="00181B32">
            <w:rPr>
              <w:rFonts w:ascii="Helvetica-Light" w:hAnsi="Helvetica-Light" w:cs="Helvetica-Light"/>
              <w:color w:val="000000"/>
              <w:sz w:val="14"/>
              <w:szCs w:val="14"/>
            </w:rPr>
            <w:t>italia</w:t>
          </w:r>
        </w:p>
      </w:tc>
      <w:tc>
        <w:tcPr>
          <w:tcW w:w="2693" w:type="dxa"/>
          <w:shd w:val="clear" w:color="auto" w:fill="auto"/>
          <w:vAlign w:val="center"/>
        </w:tcPr>
        <w:p w14:paraId="6D458FCF"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sede operativa</w:t>
          </w:r>
        </w:p>
        <w:p w14:paraId="20AAF0B0"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via caduti sul lavoro, 7</w:t>
          </w:r>
        </w:p>
        <w:p w14:paraId="58E04669"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z.i. noghere 34015 muggia</w:t>
          </w:r>
        </w:p>
        <w:p w14:paraId="6D92C43A" w14:textId="2EFA0602" w:rsidR="0033562E" w:rsidRPr="00181B32" w:rsidRDefault="0033562E" w:rsidP="00E21D6C">
          <w:pPr>
            <w:pStyle w:val="Pidipagina"/>
            <w:rPr>
              <w:rFonts w:ascii="Swis721 BT" w:hAnsi="Swis721 BT"/>
              <w:sz w:val="14"/>
              <w:szCs w:val="14"/>
            </w:rPr>
          </w:pPr>
          <w:r w:rsidRPr="00181B32">
            <w:rPr>
              <w:rFonts w:ascii="Helvetica-Light" w:hAnsi="Helvetica-Light" w:cs="Helvetica-Light"/>
              <w:color w:val="000000"/>
              <w:sz w:val="14"/>
              <w:szCs w:val="14"/>
            </w:rPr>
            <w:t>trieste italia</w:t>
          </w:r>
        </w:p>
      </w:tc>
    </w:tr>
  </w:tbl>
  <w:p w14:paraId="5781211A" w14:textId="77777777" w:rsidR="0033562E" w:rsidRDefault="0033562E">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3B63" w14:textId="77777777" w:rsidR="00187709" w:rsidRDefault="00187709">
      <w:r>
        <w:separator/>
      </w:r>
    </w:p>
  </w:footnote>
  <w:footnote w:type="continuationSeparator" w:id="0">
    <w:p w14:paraId="1251AE7F" w14:textId="77777777" w:rsidR="00187709" w:rsidRDefault="0018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33562E" w:rsidRPr="003E4978" w14:paraId="071A43C5" w14:textId="77777777" w:rsidTr="00181B32">
      <w:trPr>
        <w:trHeight w:hRule="exact" w:val="567"/>
      </w:trPr>
      <w:tc>
        <w:tcPr>
          <w:tcW w:w="8364" w:type="dxa"/>
          <w:vAlign w:val="bottom"/>
        </w:tcPr>
        <w:p w14:paraId="7EFCF21E" w14:textId="736FA1F9" w:rsidR="0033562E" w:rsidRPr="00497B43" w:rsidDel="00216F8C" w:rsidRDefault="0033562E" w:rsidP="00F1139E">
          <w:pPr>
            <w:pStyle w:val="Titolo1"/>
            <w:ind w:left="917"/>
            <w:rPr>
              <w:lang w:val="it-IT"/>
            </w:rPr>
          </w:pPr>
          <w:r>
            <w:rPr>
              <w:sz w:val="24"/>
              <w:szCs w:val="24"/>
              <w:lang w:val="it-IT"/>
            </w:rPr>
            <w:t>voce elenco prezzi</w:t>
          </w:r>
        </w:p>
      </w:tc>
      <w:tc>
        <w:tcPr>
          <w:tcW w:w="4394" w:type="dxa"/>
        </w:tcPr>
        <w:p w14:paraId="48E1522C" w14:textId="04932FBB" w:rsidR="0033562E" w:rsidRPr="00F1139E" w:rsidRDefault="0033562E" w:rsidP="00F1139E">
          <w:pPr>
            <w:pStyle w:val="Titolo1"/>
            <w:ind w:left="-70" w:right="1632"/>
            <w:jc w:val="right"/>
            <w:rPr>
              <w:sz w:val="24"/>
              <w:szCs w:val="24"/>
              <w:lang w:val="it-IT"/>
            </w:rPr>
          </w:pPr>
        </w:p>
      </w:tc>
    </w:tr>
    <w:tr w:rsidR="0033562E" w:rsidRPr="00A13CAC" w14:paraId="08EF7438" w14:textId="77777777" w:rsidTr="00181B32">
      <w:trPr>
        <w:trHeight w:hRule="exact" w:val="1304"/>
      </w:trPr>
      <w:tc>
        <w:tcPr>
          <w:tcW w:w="8364" w:type="dxa"/>
          <w:vAlign w:val="bottom"/>
        </w:tcPr>
        <w:p w14:paraId="15A6919E" w14:textId="2F385F1C" w:rsidR="0033562E" w:rsidRPr="00AE5946" w:rsidDel="00216F8C" w:rsidRDefault="0033562E" w:rsidP="00F1139E">
          <w:pPr>
            <w:pStyle w:val="Intestazione"/>
            <w:ind w:left="917"/>
            <w:rPr>
              <w:rFonts w:ascii="Swis721 BT" w:hAnsi="Swis721 BT"/>
              <w:bCs/>
              <w:noProof/>
              <w:sz w:val="56"/>
              <w:szCs w:val="56"/>
            </w:rPr>
          </w:pPr>
          <w:r w:rsidRPr="00AE5946">
            <w:rPr>
              <w:rFonts w:ascii="Swis721 BT" w:hAnsi="Swis721 BT"/>
              <w:b/>
              <w:noProof/>
              <w:sz w:val="56"/>
              <w:szCs w:val="56"/>
            </w:rPr>
            <w:t xml:space="preserve">Intensivo </w:t>
          </w:r>
          <w:r w:rsidR="00AE5946" w:rsidRPr="00AE5946">
            <w:rPr>
              <w:rFonts w:ascii="Swis721 BT" w:hAnsi="Swis721 BT"/>
              <w:b/>
              <w:noProof/>
              <w:sz w:val="56"/>
              <w:szCs w:val="56"/>
            </w:rPr>
            <w:t xml:space="preserve">carrabile </w:t>
          </w:r>
          <w:r w:rsidR="00EA47A9">
            <w:rPr>
              <w:rFonts w:ascii="Swis721 BT" w:hAnsi="Swis721 BT"/>
              <w:b/>
              <w:noProof/>
              <w:sz w:val="56"/>
              <w:szCs w:val="56"/>
            </w:rPr>
            <w:t xml:space="preserve">con massetto </w:t>
          </w:r>
          <w:r w:rsidR="00632D24">
            <w:rPr>
              <w:rFonts w:ascii="Swis721 BT" w:hAnsi="Swis721 BT"/>
              <w:b/>
              <w:noProof/>
              <w:sz w:val="56"/>
              <w:szCs w:val="56"/>
            </w:rPr>
            <w:t>in cls</w:t>
          </w:r>
        </w:p>
      </w:tc>
      <w:tc>
        <w:tcPr>
          <w:tcW w:w="4394" w:type="dxa"/>
          <w:vAlign w:val="bottom"/>
        </w:tcPr>
        <w:p w14:paraId="322D24F4" w14:textId="46E18DA5" w:rsidR="0033562E" w:rsidRPr="00A13CAC" w:rsidRDefault="0033562E" w:rsidP="004757B3">
          <w:pPr>
            <w:pStyle w:val="Titolo1"/>
            <w:ind w:left="-76" w:right="1632"/>
            <w:jc w:val="right"/>
            <w:rPr>
              <w:sz w:val="6"/>
              <w:szCs w:val="6"/>
              <w:lang w:val="it-IT"/>
            </w:rPr>
          </w:pPr>
          <w:r>
            <w:rPr>
              <w:noProof/>
              <w:sz w:val="6"/>
              <w:szCs w:val="6"/>
              <w:lang w:val="it-IT"/>
            </w:rPr>
            <w:drawing>
              <wp:inline distT="0" distB="0" distL="0" distR="0" wp14:anchorId="521DF449" wp14:editId="1EF562F2">
                <wp:extent cx="1859915"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685800"/>
                        </a:xfrm>
                        <a:prstGeom prst="rect">
                          <a:avLst/>
                        </a:prstGeom>
                        <a:noFill/>
                        <a:ln>
                          <a:noFill/>
                        </a:ln>
                      </pic:spPr>
                    </pic:pic>
                  </a:graphicData>
                </a:graphic>
              </wp:inline>
            </w:drawing>
          </w:r>
        </w:p>
      </w:tc>
    </w:tr>
    <w:tr w:rsidR="0033562E" w14:paraId="6B55FF6D" w14:textId="77777777" w:rsidTr="00181B32">
      <w:trPr>
        <w:trHeight w:hRule="exact" w:val="340"/>
      </w:trPr>
      <w:tc>
        <w:tcPr>
          <w:tcW w:w="12758" w:type="dxa"/>
          <w:gridSpan w:val="2"/>
          <w:vAlign w:val="center"/>
        </w:tcPr>
        <w:p w14:paraId="654A3812" w14:textId="2581D442" w:rsidR="0033562E" w:rsidRPr="00F1139E" w:rsidRDefault="0033562E" w:rsidP="005B26E6">
          <w:pPr>
            <w:pStyle w:val="Titolo2"/>
            <w:ind w:left="925"/>
            <w:rPr>
              <w:b/>
              <w:sz w:val="20"/>
              <w:lang w:val="it-IT"/>
            </w:rPr>
          </w:pPr>
          <w:r>
            <w:rPr>
              <w:b/>
              <w:sz w:val="20"/>
              <w:lang w:val="it-IT"/>
            </w:rPr>
            <w:t xml:space="preserve">SISTEMA BAS A NORMA UNI 11235 </w:t>
          </w:r>
        </w:p>
      </w:tc>
    </w:tr>
  </w:tbl>
  <w:p w14:paraId="47B4C6E5" w14:textId="0AA5AF64" w:rsidR="0033562E" w:rsidRDefault="0033562E" w:rsidP="001F3B2C">
    <w:pPr>
      <w:pStyle w:val="Titolo1"/>
      <w:ind w:left="-70" w:right="-284"/>
      <w:jc w:val="right"/>
      <w:rPr>
        <w:sz w:val="14"/>
        <w:szCs w:val="14"/>
        <w:lang w:val="it-IT"/>
      </w:rPr>
    </w:pPr>
    <w:r>
      <w:rPr>
        <w:sz w:val="14"/>
        <w:szCs w:val="14"/>
        <w:lang w:val="it-IT"/>
      </w:rPr>
      <w:t>aprile</w:t>
    </w:r>
    <w:r w:rsidRPr="0035581C">
      <w:rPr>
        <w:sz w:val="14"/>
        <w:szCs w:val="14"/>
        <w:lang w:val="it-IT"/>
      </w:rPr>
      <w:t xml:space="preserve"> 20</w:t>
    </w:r>
    <w:r>
      <w:rPr>
        <w:sz w:val="14"/>
        <w:szCs w:val="14"/>
        <w:lang w:val="it-IT"/>
      </w:rPr>
      <w:t xml:space="preserve">20 </w:t>
    </w:r>
  </w:p>
  <w:p w14:paraId="5D34E039" w14:textId="77777777" w:rsidR="0033562E" w:rsidRDefault="0033562E" w:rsidP="005B26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hint="default"/>
        <w:b/>
        <w:lang w:val="it-IT"/>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lang w:val="it-I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b/>
        <w:sz w:val="18"/>
        <w:szCs w:val="18"/>
        <w:lang w:val="it-IT"/>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cs="Wingdings" w:hint="default"/>
        <w:szCs w:val="22"/>
        <w:lang w:val="it-I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12A5568"/>
    <w:multiLevelType w:val="hybridMultilevel"/>
    <w:tmpl w:val="77124FC6"/>
    <w:lvl w:ilvl="0" w:tplc="6D3C21CC">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6C410E"/>
    <w:multiLevelType w:val="hybridMultilevel"/>
    <w:tmpl w:val="91584F5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3B4FBD"/>
    <w:multiLevelType w:val="hybridMultilevel"/>
    <w:tmpl w:val="019AF340"/>
    <w:lvl w:ilvl="0" w:tplc="CDE2147C">
      <w:start w:val="1"/>
      <w:numFmt w:val="decimal"/>
      <w:lvlText w:val="%1."/>
      <w:lvlJc w:val="left"/>
      <w:pPr>
        <w:tabs>
          <w:tab w:val="num" w:pos="850"/>
        </w:tabs>
        <w:ind w:left="850" w:hanging="708"/>
      </w:pPr>
      <w:rPr>
        <w:rFonts w:hint="default"/>
      </w:rPr>
    </w:lvl>
    <w:lvl w:ilvl="1" w:tplc="71B801E2">
      <w:start w:val="1"/>
      <w:numFmt w:val="decimal"/>
      <w:lvlText w:val="%2."/>
      <w:lvlJc w:val="left"/>
      <w:pPr>
        <w:tabs>
          <w:tab w:val="num" w:pos="1222"/>
        </w:tabs>
        <w:ind w:left="1222" w:hanging="360"/>
      </w:pPr>
      <w:rPr>
        <w:rFonts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8" w15:restartNumberingAfterBreak="0">
    <w:nsid w:val="197003F9"/>
    <w:multiLevelType w:val="hybridMultilevel"/>
    <w:tmpl w:val="6C961BEC"/>
    <w:lvl w:ilvl="0" w:tplc="6D3E6A1A">
      <w:start w:val="1"/>
      <w:numFmt w:val="decimal"/>
      <w:lvlText w:val="%1."/>
      <w:lvlJc w:val="left"/>
      <w:pPr>
        <w:tabs>
          <w:tab w:val="num" w:pos="360"/>
        </w:tabs>
        <w:ind w:left="360" w:hanging="360"/>
      </w:pPr>
      <w:rPr>
        <w:sz w:val="18"/>
        <w:szCs w:val="18"/>
      </w:rPr>
    </w:lvl>
    <w:lvl w:ilvl="1" w:tplc="113C824C">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1E780A30"/>
    <w:multiLevelType w:val="hybridMultilevel"/>
    <w:tmpl w:val="9E48A226"/>
    <w:lvl w:ilvl="0" w:tplc="8EA038C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0" w15:restartNumberingAfterBreak="0">
    <w:nsid w:val="2D8D3599"/>
    <w:multiLevelType w:val="hybridMultilevel"/>
    <w:tmpl w:val="E19A794C"/>
    <w:lvl w:ilvl="0" w:tplc="D4A43846">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BA0D4F"/>
    <w:multiLevelType w:val="hybridMultilevel"/>
    <w:tmpl w:val="9E28CBBA"/>
    <w:lvl w:ilvl="0" w:tplc="0410000F">
      <w:start w:val="1"/>
      <w:numFmt w:val="decimal"/>
      <w:lvlText w:val="%1."/>
      <w:lvlJc w:val="left"/>
      <w:pPr>
        <w:tabs>
          <w:tab w:val="num" w:pos="1128"/>
        </w:tabs>
        <w:ind w:left="1128" w:hanging="360"/>
      </w:pPr>
    </w:lvl>
    <w:lvl w:ilvl="1" w:tplc="04100019" w:tentative="1">
      <w:start w:val="1"/>
      <w:numFmt w:val="lowerLetter"/>
      <w:lvlText w:val="%2."/>
      <w:lvlJc w:val="left"/>
      <w:pPr>
        <w:tabs>
          <w:tab w:val="num" w:pos="1848"/>
        </w:tabs>
        <w:ind w:left="1848" w:hanging="360"/>
      </w:pPr>
    </w:lvl>
    <w:lvl w:ilvl="2" w:tplc="0410001B" w:tentative="1">
      <w:start w:val="1"/>
      <w:numFmt w:val="lowerRoman"/>
      <w:lvlText w:val="%3."/>
      <w:lvlJc w:val="right"/>
      <w:pPr>
        <w:tabs>
          <w:tab w:val="num" w:pos="2568"/>
        </w:tabs>
        <w:ind w:left="2568" w:hanging="180"/>
      </w:pPr>
    </w:lvl>
    <w:lvl w:ilvl="3" w:tplc="0410000F" w:tentative="1">
      <w:start w:val="1"/>
      <w:numFmt w:val="decimal"/>
      <w:lvlText w:val="%4."/>
      <w:lvlJc w:val="left"/>
      <w:pPr>
        <w:tabs>
          <w:tab w:val="num" w:pos="3288"/>
        </w:tabs>
        <w:ind w:left="3288" w:hanging="360"/>
      </w:pPr>
    </w:lvl>
    <w:lvl w:ilvl="4" w:tplc="04100019" w:tentative="1">
      <w:start w:val="1"/>
      <w:numFmt w:val="lowerLetter"/>
      <w:lvlText w:val="%5."/>
      <w:lvlJc w:val="left"/>
      <w:pPr>
        <w:tabs>
          <w:tab w:val="num" w:pos="4008"/>
        </w:tabs>
        <w:ind w:left="4008" w:hanging="360"/>
      </w:pPr>
    </w:lvl>
    <w:lvl w:ilvl="5" w:tplc="0410001B" w:tentative="1">
      <w:start w:val="1"/>
      <w:numFmt w:val="lowerRoman"/>
      <w:lvlText w:val="%6."/>
      <w:lvlJc w:val="right"/>
      <w:pPr>
        <w:tabs>
          <w:tab w:val="num" w:pos="4728"/>
        </w:tabs>
        <w:ind w:left="4728" w:hanging="180"/>
      </w:pPr>
    </w:lvl>
    <w:lvl w:ilvl="6" w:tplc="0410000F" w:tentative="1">
      <w:start w:val="1"/>
      <w:numFmt w:val="decimal"/>
      <w:lvlText w:val="%7."/>
      <w:lvlJc w:val="left"/>
      <w:pPr>
        <w:tabs>
          <w:tab w:val="num" w:pos="5448"/>
        </w:tabs>
        <w:ind w:left="5448" w:hanging="360"/>
      </w:pPr>
    </w:lvl>
    <w:lvl w:ilvl="7" w:tplc="04100019" w:tentative="1">
      <w:start w:val="1"/>
      <w:numFmt w:val="lowerLetter"/>
      <w:lvlText w:val="%8."/>
      <w:lvlJc w:val="left"/>
      <w:pPr>
        <w:tabs>
          <w:tab w:val="num" w:pos="6168"/>
        </w:tabs>
        <w:ind w:left="6168" w:hanging="360"/>
      </w:pPr>
    </w:lvl>
    <w:lvl w:ilvl="8" w:tplc="0410001B" w:tentative="1">
      <w:start w:val="1"/>
      <w:numFmt w:val="lowerRoman"/>
      <w:lvlText w:val="%9."/>
      <w:lvlJc w:val="right"/>
      <w:pPr>
        <w:tabs>
          <w:tab w:val="num" w:pos="6888"/>
        </w:tabs>
        <w:ind w:left="6888" w:hanging="180"/>
      </w:pPr>
    </w:lvl>
  </w:abstractNum>
  <w:abstractNum w:abstractNumId="12"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178CB"/>
    <w:multiLevelType w:val="hybridMultilevel"/>
    <w:tmpl w:val="A0C415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A4CD2"/>
    <w:multiLevelType w:val="hybridMultilevel"/>
    <w:tmpl w:val="C24A10E2"/>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67D54A2"/>
    <w:multiLevelType w:val="hybridMultilevel"/>
    <w:tmpl w:val="F66C5518"/>
    <w:lvl w:ilvl="0" w:tplc="DE3A0406">
      <w:start w:val="1"/>
      <w:numFmt w:val="decimal"/>
      <w:lvlText w:val="%1."/>
      <w:lvlJc w:val="left"/>
      <w:pPr>
        <w:tabs>
          <w:tab w:val="num" w:pos="720"/>
        </w:tabs>
        <w:ind w:left="720" w:hanging="360"/>
      </w:pPr>
      <w:rPr>
        <w:rFonts w:hint="default"/>
        <w:b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7D8051C"/>
    <w:multiLevelType w:val="hybridMultilevel"/>
    <w:tmpl w:val="68F8757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31208"/>
    <w:multiLevelType w:val="hybridMultilevel"/>
    <w:tmpl w:val="DCE6E682"/>
    <w:lvl w:ilvl="0" w:tplc="0410000F">
      <w:start w:val="1"/>
      <w:numFmt w:val="decimal"/>
      <w:lvlText w:val="%1."/>
      <w:lvlJc w:val="left"/>
      <w:pPr>
        <w:ind w:left="720" w:hanging="360"/>
      </w:pPr>
    </w:lvl>
    <w:lvl w:ilvl="1" w:tplc="965820A8">
      <w:numFmt w:val="bullet"/>
      <w:lvlText w:val="-"/>
      <w:lvlJc w:val="left"/>
      <w:pPr>
        <w:ind w:left="1440" w:hanging="360"/>
      </w:pPr>
      <w:rPr>
        <w:rFonts w:ascii="Swis721 Lt BT" w:eastAsia="Times New Roman" w:hAnsi="Swis721 Lt BT"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6F5905"/>
    <w:multiLevelType w:val="hybridMultilevel"/>
    <w:tmpl w:val="B5AC0B4E"/>
    <w:lvl w:ilvl="0" w:tplc="41140330">
      <w:start w:val="1"/>
      <w:numFmt w:val="decimal"/>
      <w:lvlText w:val="%1."/>
      <w:lvlJc w:val="left"/>
      <w:pPr>
        <w:tabs>
          <w:tab w:val="num" w:pos="720"/>
        </w:tabs>
        <w:ind w:left="720" w:hanging="360"/>
      </w:pPr>
      <w:rPr>
        <w:rFonts w:hint="default"/>
        <w:b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EFC0FE4"/>
    <w:multiLevelType w:val="hybridMultilevel"/>
    <w:tmpl w:val="85D487DA"/>
    <w:lvl w:ilvl="0" w:tplc="03F6533E">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B37D35"/>
    <w:multiLevelType w:val="hybridMultilevel"/>
    <w:tmpl w:val="5BBA66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D71659"/>
    <w:multiLevelType w:val="hybridMultilevel"/>
    <w:tmpl w:val="F66416CA"/>
    <w:lvl w:ilvl="0" w:tplc="0E02E02E">
      <w:numFmt w:val="bullet"/>
      <w:lvlText w:val="-"/>
      <w:lvlJc w:val="left"/>
      <w:pPr>
        <w:tabs>
          <w:tab w:val="num" w:pos="786"/>
        </w:tabs>
        <w:ind w:left="786"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abstractNumId w:val="12"/>
  </w:num>
  <w:num w:numId="4">
    <w:abstractNumId w:val="21"/>
  </w:num>
  <w:num w:numId="5">
    <w:abstractNumId w:val="1"/>
  </w:num>
  <w:num w:numId="6">
    <w:abstractNumId w:val="2"/>
  </w:num>
  <w:num w:numId="7">
    <w:abstractNumId w:val="4"/>
  </w:num>
  <w:num w:numId="8">
    <w:abstractNumId w:val="3"/>
  </w:num>
  <w:num w:numId="9">
    <w:abstractNumId w:val="9"/>
  </w:num>
  <w:num w:numId="10">
    <w:abstractNumId w:val="18"/>
  </w:num>
  <w:num w:numId="11">
    <w:abstractNumId w:val="9"/>
  </w:num>
  <w:num w:numId="12">
    <w:abstractNumId w:val="7"/>
  </w:num>
  <w:num w:numId="13">
    <w:abstractNumId w:val="16"/>
  </w:num>
  <w:num w:numId="14">
    <w:abstractNumId w:val="19"/>
  </w:num>
  <w:num w:numId="15">
    <w:abstractNumId w:val="23"/>
  </w:num>
  <w:num w:numId="16">
    <w:abstractNumId w:val="8"/>
  </w:num>
  <w:num w:numId="17">
    <w:abstractNumId w:val="15"/>
  </w:num>
  <w:num w:numId="18">
    <w:abstractNumId w:val="22"/>
  </w:num>
  <w:num w:numId="19">
    <w:abstractNumId w:val="14"/>
  </w:num>
  <w:num w:numId="20">
    <w:abstractNumId w:val="7"/>
    <w:lvlOverride w:ilvl="0">
      <w:lvl w:ilvl="0" w:tplc="CDE2147C">
        <w:start w:val="1"/>
        <w:numFmt w:val="decimal"/>
        <w:lvlText w:val="%1."/>
        <w:lvlJc w:val="left"/>
        <w:pPr>
          <w:tabs>
            <w:tab w:val="num" w:pos="2124"/>
          </w:tabs>
          <w:ind w:left="340" w:hanging="340"/>
        </w:pPr>
        <w:rPr>
          <w:rFonts w:hint="default"/>
          <w:b/>
        </w:rPr>
      </w:lvl>
    </w:lvlOverride>
    <w:lvlOverride w:ilvl="1">
      <w:lvl w:ilvl="1" w:tplc="71B801E2"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1">
    <w:abstractNumId w:val="6"/>
  </w:num>
  <w:num w:numId="22">
    <w:abstractNumId w:val="10"/>
  </w:num>
  <w:num w:numId="23">
    <w:abstractNumId w:val="5"/>
  </w:num>
  <w:num w:numId="24">
    <w:abstractNumId w:val="2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ED"/>
    <w:rsid w:val="00003CCD"/>
    <w:rsid w:val="000155DB"/>
    <w:rsid w:val="00031976"/>
    <w:rsid w:val="00032879"/>
    <w:rsid w:val="0005728D"/>
    <w:rsid w:val="00074B50"/>
    <w:rsid w:val="000A2584"/>
    <w:rsid w:val="000C68F6"/>
    <w:rsid w:val="000E3B7B"/>
    <w:rsid w:val="000F3461"/>
    <w:rsid w:val="0011055B"/>
    <w:rsid w:val="001219D8"/>
    <w:rsid w:val="001253B5"/>
    <w:rsid w:val="00150EA5"/>
    <w:rsid w:val="001536FF"/>
    <w:rsid w:val="0015742D"/>
    <w:rsid w:val="001777C5"/>
    <w:rsid w:val="00177EC0"/>
    <w:rsid w:val="00180327"/>
    <w:rsid w:val="00181B32"/>
    <w:rsid w:val="00186615"/>
    <w:rsid w:val="00187709"/>
    <w:rsid w:val="0019242F"/>
    <w:rsid w:val="00195318"/>
    <w:rsid w:val="00196CEA"/>
    <w:rsid w:val="001B128C"/>
    <w:rsid w:val="001B5749"/>
    <w:rsid w:val="001B5931"/>
    <w:rsid w:val="001B657C"/>
    <w:rsid w:val="001C5C6B"/>
    <w:rsid w:val="001E0F4A"/>
    <w:rsid w:val="001F3B2C"/>
    <w:rsid w:val="00200F4F"/>
    <w:rsid w:val="00202055"/>
    <w:rsid w:val="00216F8C"/>
    <w:rsid w:val="00225E81"/>
    <w:rsid w:val="00226B38"/>
    <w:rsid w:val="0023060B"/>
    <w:rsid w:val="0023292B"/>
    <w:rsid w:val="00233CC7"/>
    <w:rsid w:val="00243AE5"/>
    <w:rsid w:val="002532AA"/>
    <w:rsid w:val="00261381"/>
    <w:rsid w:val="002700CE"/>
    <w:rsid w:val="00282568"/>
    <w:rsid w:val="0028691B"/>
    <w:rsid w:val="002A4014"/>
    <w:rsid w:val="002A5311"/>
    <w:rsid w:val="002B0108"/>
    <w:rsid w:val="002B65B7"/>
    <w:rsid w:val="002D2B2C"/>
    <w:rsid w:val="002D5173"/>
    <w:rsid w:val="002D7861"/>
    <w:rsid w:val="002E1B2D"/>
    <w:rsid w:val="002E1D39"/>
    <w:rsid w:val="002E5E58"/>
    <w:rsid w:val="002F5650"/>
    <w:rsid w:val="0030658C"/>
    <w:rsid w:val="003110C4"/>
    <w:rsid w:val="00315DE0"/>
    <w:rsid w:val="00322291"/>
    <w:rsid w:val="00323549"/>
    <w:rsid w:val="00323AF1"/>
    <w:rsid w:val="0033562E"/>
    <w:rsid w:val="00340259"/>
    <w:rsid w:val="0034333B"/>
    <w:rsid w:val="003467ED"/>
    <w:rsid w:val="0035581C"/>
    <w:rsid w:val="00364DFC"/>
    <w:rsid w:val="003977B4"/>
    <w:rsid w:val="003A6346"/>
    <w:rsid w:val="003B7B88"/>
    <w:rsid w:val="003C4FA8"/>
    <w:rsid w:val="003E4978"/>
    <w:rsid w:val="003E551D"/>
    <w:rsid w:val="003F0127"/>
    <w:rsid w:val="003F5E44"/>
    <w:rsid w:val="00411733"/>
    <w:rsid w:val="00413294"/>
    <w:rsid w:val="00415C5A"/>
    <w:rsid w:val="00434FFE"/>
    <w:rsid w:val="00437458"/>
    <w:rsid w:val="00443407"/>
    <w:rsid w:val="004447DD"/>
    <w:rsid w:val="00456426"/>
    <w:rsid w:val="0046342C"/>
    <w:rsid w:val="00464460"/>
    <w:rsid w:val="004757B3"/>
    <w:rsid w:val="00497B43"/>
    <w:rsid w:val="004B3246"/>
    <w:rsid w:val="004B366A"/>
    <w:rsid w:val="004C67FC"/>
    <w:rsid w:val="004E0A97"/>
    <w:rsid w:val="004F2684"/>
    <w:rsid w:val="004F308A"/>
    <w:rsid w:val="00503D17"/>
    <w:rsid w:val="00514A96"/>
    <w:rsid w:val="005170C8"/>
    <w:rsid w:val="00527CED"/>
    <w:rsid w:val="005338CE"/>
    <w:rsid w:val="005442F8"/>
    <w:rsid w:val="00567DD0"/>
    <w:rsid w:val="00570E71"/>
    <w:rsid w:val="005769A8"/>
    <w:rsid w:val="005777EF"/>
    <w:rsid w:val="00582D2E"/>
    <w:rsid w:val="00587D54"/>
    <w:rsid w:val="00592841"/>
    <w:rsid w:val="005A1B2B"/>
    <w:rsid w:val="005A5965"/>
    <w:rsid w:val="005A77FC"/>
    <w:rsid w:val="005B01E2"/>
    <w:rsid w:val="005B26E6"/>
    <w:rsid w:val="005B2FB6"/>
    <w:rsid w:val="005C3C59"/>
    <w:rsid w:val="005D1904"/>
    <w:rsid w:val="005E41AD"/>
    <w:rsid w:val="005E5C4C"/>
    <w:rsid w:val="005F54FB"/>
    <w:rsid w:val="00616BB3"/>
    <w:rsid w:val="00625E10"/>
    <w:rsid w:val="00632D24"/>
    <w:rsid w:val="00642E80"/>
    <w:rsid w:val="0064348D"/>
    <w:rsid w:val="00647CCB"/>
    <w:rsid w:val="00651556"/>
    <w:rsid w:val="00653687"/>
    <w:rsid w:val="0065685D"/>
    <w:rsid w:val="00665C49"/>
    <w:rsid w:val="006872CD"/>
    <w:rsid w:val="006909AA"/>
    <w:rsid w:val="00690CD9"/>
    <w:rsid w:val="00693D44"/>
    <w:rsid w:val="00697B45"/>
    <w:rsid w:val="006A2977"/>
    <w:rsid w:val="006B4371"/>
    <w:rsid w:val="006B4D65"/>
    <w:rsid w:val="006B6D6B"/>
    <w:rsid w:val="006D05B7"/>
    <w:rsid w:val="006D36C2"/>
    <w:rsid w:val="0070509A"/>
    <w:rsid w:val="00716BD2"/>
    <w:rsid w:val="007225F2"/>
    <w:rsid w:val="007272E0"/>
    <w:rsid w:val="007312B9"/>
    <w:rsid w:val="00737746"/>
    <w:rsid w:val="00743737"/>
    <w:rsid w:val="00756207"/>
    <w:rsid w:val="00756A28"/>
    <w:rsid w:val="007717E1"/>
    <w:rsid w:val="007722D1"/>
    <w:rsid w:val="00787132"/>
    <w:rsid w:val="00790CED"/>
    <w:rsid w:val="007B009A"/>
    <w:rsid w:val="007B0B54"/>
    <w:rsid w:val="007B1907"/>
    <w:rsid w:val="007B1A68"/>
    <w:rsid w:val="007E6935"/>
    <w:rsid w:val="00822888"/>
    <w:rsid w:val="0083332D"/>
    <w:rsid w:val="008367A6"/>
    <w:rsid w:val="00843C73"/>
    <w:rsid w:val="00870DC2"/>
    <w:rsid w:val="0089137B"/>
    <w:rsid w:val="008961CD"/>
    <w:rsid w:val="008966C9"/>
    <w:rsid w:val="008A157F"/>
    <w:rsid w:val="008A6834"/>
    <w:rsid w:val="008B74FC"/>
    <w:rsid w:val="008C128E"/>
    <w:rsid w:val="008D2107"/>
    <w:rsid w:val="008D693C"/>
    <w:rsid w:val="008E0B10"/>
    <w:rsid w:val="008E36C1"/>
    <w:rsid w:val="008F1ADF"/>
    <w:rsid w:val="0090300F"/>
    <w:rsid w:val="0090410E"/>
    <w:rsid w:val="00905D97"/>
    <w:rsid w:val="0091226B"/>
    <w:rsid w:val="009135BF"/>
    <w:rsid w:val="0091576B"/>
    <w:rsid w:val="00915E97"/>
    <w:rsid w:val="00922FBA"/>
    <w:rsid w:val="00927652"/>
    <w:rsid w:val="00930CB9"/>
    <w:rsid w:val="009372CE"/>
    <w:rsid w:val="00946734"/>
    <w:rsid w:val="009515C3"/>
    <w:rsid w:val="00951970"/>
    <w:rsid w:val="0095409A"/>
    <w:rsid w:val="009708C1"/>
    <w:rsid w:val="00990B12"/>
    <w:rsid w:val="009B073A"/>
    <w:rsid w:val="009B49A0"/>
    <w:rsid w:val="009B4E5A"/>
    <w:rsid w:val="009D2DA9"/>
    <w:rsid w:val="009D3413"/>
    <w:rsid w:val="009D50FD"/>
    <w:rsid w:val="009E2735"/>
    <w:rsid w:val="009F636D"/>
    <w:rsid w:val="00A0347C"/>
    <w:rsid w:val="00A13CAC"/>
    <w:rsid w:val="00A17FE3"/>
    <w:rsid w:val="00A2496C"/>
    <w:rsid w:val="00A322EF"/>
    <w:rsid w:val="00A336C6"/>
    <w:rsid w:val="00A35394"/>
    <w:rsid w:val="00A42286"/>
    <w:rsid w:val="00A50E5D"/>
    <w:rsid w:val="00A55C30"/>
    <w:rsid w:val="00A6133E"/>
    <w:rsid w:val="00A803BA"/>
    <w:rsid w:val="00A837B8"/>
    <w:rsid w:val="00A87234"/>
    <w:rsid w:val="00AB6005"/>
    <w:rsid w:val="00AB74A5"/>
    <w:rsid w:val="00AE0B21"/>
    <w:rsid w:val="00AE5946"/>
    <w:rsid w:val="00AF47C0"/>
    <w:rsid w:val="00B040B4"/>
    <w:rsid w:val="00B06DE9"/>
    <w:rsid w:val="00B06FED"/>
    <w:rsid w:val="00B12BDA"/>
    <w:rsid w:val="00B21C4C"/>
    <w:rsid w:val="00B32BF4"/>
    <w:rsid w:val="00B37989"/>
    <w:rsid w:val="00B4112C"/>
    <w:rsid w:val="00B44A32"/>
    <w:rsid w:val="00B53495"/>
    <w:rsid w:val="00B63C61"/>
    <w:rsid w:val="00B647BB"/>
    <w:rsid w:val="00B66DBB"/>
    <w:rsid w:val="00B719C4"/>
    <w:rsid w:val="00B72ED1"/>
    <w:rsid w:val="00B73494"/>
    <w:rsid w:val="00B76505"/>
    <w:rsid w:val="00B778BB"/>
    <w:rsid w:val="00B818D4"/>
    <w:rsid w:val="00B966AC"/>
    <w:rsid w:val="00BA7A8D"/>
    <w:rsid w:val="00BD30C0"/>
    <w:rsid w:val="00BE613D"/>
    <w:rsid w:val="00BF6F93"/>
    <w:rsid w:val="00C02C96"/>
    <w:rsid w:val="00C02FED"/>
    <w:rsid w:val="00C105CF"/>
    <w:rsid w:val="00C13ACA"/>
    <w:rsid w:val="00C14B71"/>
    <w:rsid w:val="00C20BC3"/>
    <w:rsid w:val="00C227A0"/>
    <w:rsid w:val="00C23337"/>
    <w:rsid w:val="00C34C84"/>
    <w:rsid w:val="00C36BF1"/>
    <w:rsid w:val="00C428C8"/>
    <w:rsid w:val="00C45792"/>
    <w:rsid w:val="00C46CA2"/>
    <w:rsid w:val="00C55CE8"/>
    <w:rsid w:val="00C61C7A"/>
    <w:rsid w:val="00C6328A"/>
    <w:rsid w:val="00C85E8F"/>
    <w:rsid w:val="00C87D52"/>
    <w:rsid w:val="00CA3C3D"/>
    <w:rsid w:val="00CB3C2A"/>
    <w:rsid w:val="00CB4A6C"/>
    <w:rsid w:val="00CC1EE8"/>
    <w:rsid w:val="00CD3734"/>
    <w:rsid w:val="00CD675D"/>
    <w:rsid w:val="00CD6F5F"/>
    <w:rsid w:val="00CE6AB2"/>
    <w:rsid w:val="00CF717D"/>
    <w:rsid w:val="00D06900"/>
    <w:rsid w:val="00D375F3"/>
    <w:rsid w:val="00D37BEB"/>
    <w:rsid w:val="00D52F1B"/>
    <w:rsid w:val="00D64809"/>
    <w:rsid w:val="00D7007F"/>
    <w:rsid w:val="00D7144F"/>
    <w:rsid w:val="00D847E7"/>
    <w:rsid w:val="00D86667"/>
    <w:rsid w:val="00D935AE"/>
    <w:rsid w:val="00DA7A13"/>
    <w:rsid w:val="00DE4E8D"/>
    <w:rsid w:val="00DF1852"/>
    <w:rsid w:val="00E10096"/>
    <w:rsid w:val="00E13D36"/>
    <w:rsid w:val="00E21CBE"/>
    <w:rsid w:val="00E21D6C"/>
    <w:rsid w:val="00E33E57"/>
    <w:rsid w:val="00E34750"/>
    <w:rsid w:val="00E41D30"/>
    <w:rsid w:val="00E4653F"/>
    <w:rsid w:val="00E718A1"/>
    <w:rsid w:val="00E816A1"/>
    <w:rsid w:val="00E84D90"/>
    <w:rsid w:val="00E851A2"/>
    <w:rsid w:val="00EA47A9"/>
    <w:rsid w:val="00EB5E7D"/>
    <w:rsid w:val="00EC6805"/>
    <w:rsid w:val="00ED1150"/>
    <w:rsid w:val="00EE6273"/>
    <w:rsid w:val="00EF31DB"/>
    <w:rsid w:val="00EF6A8D"/>
    <w:rsid w:val="00F021AE"/>
    <w:rsid w:val="00F07C28"/>
    <w:rsid w:val="00F1139E"/>
    <w:rsid w:val="00F14C88"/>
    <w:rsid w:val="00F17538"/>
    <w:rsid w:val="00F17CED"/>
    <w:rsid w:val="00F229D5"/>
    <w:rsid w:val="00F470F8"/>
    <w:rsid w:val="00F622C8"/>
    <w:rsid w:val="00F66654"/>
    <w:rsid w:val="00F7013F"/>
    <w:rsid w:val="00F706A8"/>
    <w:rsid w:val="00F836F9"/>
    <w:rsid w:val="00FB0770"/>
    <w:rsid w:val="00FB6652"/>
    <w:rsid w:val="00FD453A"/>
    <w:rsid w:val="00FE3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F90E591"/>
  <w15:chartTrackingRefBased/>
  <w15:docId w15:val="{5365CF2B-73BC-44C1-B88B-47AD14A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link w:val="Titolo3Carattere"/>
    <w:qFormat/>
    <w:pPr>
      <w:keepNext/>
      <w:jc w:val="center"/>
      <w:outlineLvl w:val="2"/>
    </w:pPr>
    <w:rPr>
      <w:rFonts w:ascii="Arial" w:hAnsi="Arial"/>
      <w:i/>
      <w:sz w:val="24"/>
      <w:lang w:val="it-IT"/>
    </w:rPr>
  </w:style>
  <w:style w:type="paragraph" w:styleId="Titolo4">
    <w:name w:val="heading 4"/>
    <w:basedOn w:val="Normale"/>
    <w:next w:val="Normale"/>
    <w:qFormat/>
    <w:pPr>
      <w:keepNext/>
      <w:outlineLvl w:val="3"/>
    </w:pPr>
    <w:rPr>
      <w:rFonts w:ascii="Arial" w:hAnsi="Arial"/>
      <w:b/>
      <w:sz w:val="18"/>
      <w:lang w:val="it-IT"/>
    </w:rPr>
  </w:style>
  <w:style w:type="paragraph" w:styleId="Titolo5">
    <w:name w:val="heading 5"/>
    <w:basedOn w:val="Normale"/>
    <w:next w:val="Normale"/>
    <w:qFormat/>
    <w:pPr>
      <w:keepNext/>
      <w:outlineLvl w:val="4"/>
    </w:pPr>
    <w:rPr>
      <w:rFonts w:ascii="Arial" w:hAnsi="Arial"/>
      <w:b/>
      <w:lang w:val="it-IT"/>
    </w:rPr>
  </w:style>
  <w:style w:type="paragraph" w:styleId="Titolo6">
    <w:name w:val="heading 6"/>
    <w:basedOn w:val="Normale"/>
    <w:next w:val="Normale"/>
    <w:qFormat/>
    <w:pPr>
      <w:keepNext/>
      <w:outlineLvl w:val="5"/>
    </w:pPr>
    <w:rPr>
      <w:rFonts w:ascii="Arial" w:hAnsi="Arial"/>
      <w:i/>
      <w:sz w:val="18"/>
      <w:lang w:val="it-IT"/>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120"/>
      <w:jc w:val="both"/>
    </w:pPr>
    <w:rPr>
      <w:sz w:val="22"/>
      <w:lang w:val="it-IT"/>
    </w:rPr>
  </w:style>
  <w:style w:type="paragraph" w:styleId="Pidipagina">
    <w:name w:val="footer"/>
    <w:basedOn w:val="Normale"/>
    <w:pPr>
      <w:tabs>
        <w:tab w:val="center" w:pos="4819"/>
        <w:tab w:val="right" w:pos="9638"/>
      </w:tabs>
      <w:spacing w:after="120"/>
      <w:jc w:val="both"/>
    </w:pPr>
    <w:rPr>
      <w:sz w:val="22"/>
      <w:lang w:val="it-IT"/>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lang w:val="it-IT"/>
    </w:rPr>
  </w:style>
  <w:style w:type="paragraph" w:styleId="Corpodeltesto2">
    <w:name w:val="Body Text 2"/>
    <w:basedOn w:val="Normale"/>
    <w:pPr>
      <w:spacing w:after="120"/>
      <w:jc w:val="both"/>
    </w:pPr>
    <w:rPr>
      <w:rFonts w:ascii="Arial" w:hAnsi="Arial"/>
      <w:lang w:val="it-IT"/>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lang w:val="it-IT"/>
    </w:rPr>
  </w:style>
  <w:style w:type="paragraph" w:styleId="Rientrocorpodeltesto2">
    <w:name w:val="Body Text Indent 2"/>
    <w:basedOn w:val="Normale"/>
    <w:pPr>
      <w:tabs>
        <w:tab w:val="left" w:pos="3616"/>
      </w:tabs>
      <w:ind w:left="3616" w:hanging="3545"/>
      <w:jc w:val="both"/>
    </w:pPr>
    <w:rPr>
      <w:rFonts w:ascii="Arial" w:hAnsi="Arial"/>
      <w:sz w:val="18"/>
      <w:lang w:val="it-IT"/>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Carpredefinitoparagrafo"/>
    <w:rsid w:val="005F54FB"/>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uiPriority w:val="99"/>
    <w:locked/>
    <w:rsid w:val="00A6133E"/>
    <w:rPr>
      <w:sz w:val="22"/>
    </w:rPr>
  </w:style>
  <w:style w:type="character" w:styleId="Rimandocommento">
    <w:name w:val="annotation reference"/>
    <w:uiPriority w:val="99"/>
    <w:semiHidden/>
    <w:unhideWhenUsed/>
    <w:rsid w:val="00E41D30"/>
    <w:rPr>
      <w:sz w:val="16"/>
      <w:szCs w:val="16"/>
    </w:rPr>
  </w:style>
  <w:style w:type="paragraph" w:styleId="Testocommento">
    <w:name w:val="annotation text"/>
    <w:basedOn w:val="Normale"/>
    <w:link w:val="TestocommentoCarattere"/>
    <w:uiPriority w:val="99"/>
    <w:semiHidden/>
    <w:unhideWhenUsed/>
    <w:rsid w:val="00E41D30"/>
  </w:style>
  <w:style w:type="character" w:customStyle="1" w:styleId="TestocommentoCarattere">
    <w:name w:val="Testo commento Carattere"/>
    <w:link w:val="Testocommento"/>
    <w:uiPriority w:val="99"/>
    <w:semiHidden/>
    <w:rsid w:val="00E41D30"/>
    <w:rPr>
      <w:lang w:val="en-GB"/>
    </w:rPr>
  </w:style>
  <w:style w:type="paragraph" w:styleId="Soggettocommento">
    <w:name w:val="annotation subject"/>
    <w:basedOn w:val="Testocommento"/>
    <w:next w:val="Testocommento"/>
    <w:link w:val="SoggettocommentoCarattere"/>
    <w:uiPriority w:val="99"/>
    <w:semiHidden/>
    <w:unhideWhenUsed/>
    <w:rsid w:val="00E41D30"/>
    <w:rPr>
      <w:b/>
      <w:bCs/>
    </w:rPr>
  </w:style>
  <w:style w:type="character" w:customStyle="1" w:styleId="SoggettocommentoCarattere">
    <w:name w:val="Soggetto commento Carattere"/>
    <w:link w:val="Soggettocommento"/>
    <w:uiPriority w:val="99"/>
    <w:semiHidden/>
    <w:rsid w:val="00E41D30"/>
    <w:rPr>
      <w:b/>
      <w:bCs/>
      <w:lang w:val="en-GB"/>
    </w:rPr>
  </w:style>
  <w:style w:type="paragraph" w:styleId="Puntoelenco5">
    <w:name w:val="List Bullet 5"/>
    <w:basedOn w:val="Normale"/>
    <w:autoRedefine/>
    <w:semiHidden/>
    <w:unhideWhenUsed/>
    <w:rsid w:val="00625E10"/>
    <w:rPr>
      <w:rFonts w:ascii="Arial" w:hAnsi="Arial" w:cs="Arial"/>
    </w:rPr>
  </w:style>
  <w:style w:type="character" w:customStyle="1" w:styleId="Titolo3Carattere">
    <w:name w:val="Titolo 3 Carattere"/>
    <w:basedOn w:val="Carpredefinitoparagrafo"/>
    <w:link w:val="Titolo3"/>
    <w:rsid w:val="00D847E7"/>
    <w:rPr>
      <w:rFonts w:ascii="Arial" w:hAnsi="Arial"/>
      <w:i/>
      <w:sz w:val="24"/>
    </w:rPr>
  </w:style>
  <w:style w:type="paragraph" w:styleId="Paragrafoelenco">
    <w:name w:val="List Paragraph"/>
    <w:basedOn w:val="Normale"/>
    <w:uiPriority w:val="34"/>
    <w:qFormat/>
    <w:rsid w:val="0093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5182">
      <w:bodyDiv w:val="1"/>
      <w:marLeft w:val="0"/>
      <w:marRight w:val="0"/>
      <w:marTop w:val="0"/>
      <w:marBottom w:val="0"/>
      <w:divBdr>
        <w:top w:val="none" w:sz="0" w:space="0" w:color="auto"/>
        <w:left w:val="none" w:sz="0" w:space="0" w:color="auto"/>
        <w:bottom w:val="none" w:sz="0" w:space="0" w:color="auto"/>
        <w:right w:val="none" w:sz="0" w:space="0" w:color="auto"/>
      </w:divBdr>
    </w:div>
    <w:div w:id="605119222">
      <w:bodyDiv w:val="1"/>
      <w:marLeft w:val="0"/>
      <w:marRight w:val="0"/>
      <w:marTop w:val="0"/>
      <w:marBottom w:val="0"/>
      <w:divBdr>
        <w:top w:val="none" w:sz="0" w:space="0" w:color="auto"/>
        <w:left w:val="none" w:sz="0" w:space="0" w:color="auto"/>
        <w:bottom w:val="none" w:sz="0" w:space="0" w:color="auto"/>
        <w:right w:val="none" w:sz="0" w:space="0" w:color="auto"/>
      </w:divBdr>
    </w:div>
    <w:div w:id="17088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6FF4-23EC-49DF-B42C-E4646982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2003</Words>
  <Characters>11419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Descrizione del prodotto</vt:lpstr>
    </vt:vector>
  </TitlesOfParts>
  <Company>SEIC</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subject/>
  <dc:creator>piero</dc:creator>
  <cp:keywords/>
  <cp:lastModifiedBy>maurizio crasso</cp:lastModifiedBy>
  <cp:revision>4</cp:revision>
  <cp:lastPrinted>2020-04-24T06:50:00Z</cp:lastPrinted>
  <dcterms:created xsi:type="dcterms:W3CDTF">2020-05-06T17:42:00Z</dcterms:created>
  <dcterms:modified xsi:type="dcterms:W3CDTF">2020-05-07T09:52:00Z</dcterms:modified>
</cp:coreProperties>
</file>